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3E53" w:rsidRPr="006128C4" w:rsidRDefault="00CC3E53" w:rsidP="00CC3E53">
      <w:pPr>
        <w:spacing w:line="276" w:lineRule="auto"/>
        <w:jc w:val="center"/>
        <w:rPr>
          <w:rFonts w:ascii="Arial" w:hAnsi="Arial"/>
          <w:b/>
          <w:bCs/>
          <w:szCs w:val="24"/>
          <w:rtl/>
        </w:rPr>
      </w:pPr>
    </w:p>
    <w:p w:rsidR="00CC3E53" w:rsidRPr="00620479" w:rsidRDefault="00CC3E53" w:rsidP="0095645D">
      <w:pPr>
        <w:spacing w:line="276" w:lineRule="auto"/>
        <w:jc w:val="center"/>
        <w:rPr>
          <w:rFonts w:ascii="Arial" w:hAnsi="Arial"/>
          <w:b/>
          <w:bCs/>
          <w:szCs w:val="24"/>
          <w:u w:val="single"/>
          <w:rtl/>
        </w:rPr>
      </w:pPr>
      <w:r w:rsidRPr="00620479">
        <w:rPr>
          <w:rFonts w:ascii="Arial" w:hAnsi="Arial" w:hint="cs"/>
          <w:b/>
          <w:bCs/>
          <w:szCs w:val="24"/>
          <w:u w:val="single"/>
          <w:rtl/>
        </w:rPr>
        <w:t xml:space="preserve">מכרז </w:t>
      </w:r>
      <w:r w:rsidR="0095645D">
        <w:rPr>
          <w:rFonts w:ascii="Arial" w:hAnsi="Arial" w:hint="cs"/>
          <w:b/>
          <w:bCs/>
          <w:szCs w:val="24"/>
          <w:u w:val="single"/>
          <w:rtl/>
        </w:rPr>
        <w:t>52</w:t>
      </w:r>
      <w:r w:rsidRPr="00620479">
        <w:rPr>
          <w:rFonts w:ascii="Arial" w:hAnsi="Arial" w:hint="cs"/>
          <w:b/>
          <w:bCs/>
          <w:szCs w:val="24"/>
          <w:u w:val="single"/>
          <w:rtl/>
        </w:rPr>
        <w:t>/11 להספקת מקררים חדשים ויעילים אנרגטית וגריטת מקררים ישנים</w:t>
      </w:r>
    </w:p>
    <w:p w:rsidR="00CC3E53" w:rsidRPr="006128C4" w:rsidRDefault="00CC3E53" w:rsidP="00CC3E53">
      <w:pPr>
        <w:spacing w:line="276" w:lineRule="auto"/>
        <w:rPr>
          <w:rFonts w:ascii="Arial" w:hAnsi="Arial"/>
          <w:szCs w:val="24"/>
          <w:rtl/>
        </w:rPr>
      </w:pPr>
    </w:p>
    <w:p w:rsidR="00CC3E53" w:rsidRDefault="00CC3E53" w:rsidP="00AE4FEC">
      <w:pPr>
        <w:spacing w:line="276" w:lineRule="auto"/>
        <w:jc w:val="both"/>
        <w:rPr>
          <w:szCs w:val="24"/>
          <w:rtl/>
        </w:rPr>
      </w:pPr>
      <w:r w:rsidRPr="006128C4">
        <w:rPr>
          <w:rFonts w:hint="cs"/>
          <w:szCs w:val="24"/>
          <w:rtl/>
        </w:rPr>
        <w:t>משרד</w:t>
      </w:r>
      <w:r w:rsidRPr="006128C4">
        <w:rPr>
          <w:szCs w:val="24"/>
          <w:rtl/>
        </w:rPr>
        <w:t xml:space="preserve"> </w:t>
      </w:r>
      <w:r w:rsidRPr="006128C4">
        <w:rPr>
          <w:rFonts w:hint="cs"/>
          <w:szCs w:val="24"/>
          <w:rtl/>
        </w:rPr>
        <w:t>התשתיות</w:t>
      </w:r>
      <w:r w:rsidRPr="006128C4">
        <w:rPr>
          <w:szCs w:val="24"/>
          <w:rtl/>
        </w:rPr>
        <w:t xml:space="preserve"> </w:t>
      </w:r>
      <w:r w:rsidRPr="006128C4">
        <w:rPr>
          <w:rFonts w:hint="cs"/>
          <w:szCs w:val="24"/>
          <w:rtl/>
        </w:rPr>
        <w:t>הלאומיות</w:t>
      </w:r>
      <w:r>
        <w:rPr>
          <w:rFonts w:hint="cs"/>
          <w:szCs w:val="24"/>
          <w:rtl/>
        </w:rPr>
        <w:t xml:space="preserve"> </w:t>
      </w:r>
      <w:r w:rsidRPr="006128C4">
        <w:rPr>
          <w:rFonts w:hint="cs"/>
          <w:szCs w:val="24"/>
          <w:rtl/>
        </w:rPr>
        <w:t>מכרז</w:t>
      </w:r>
      <w:r w:rsidRPr="006128C4">
        <w:rPr>
          <w:rFonts w:ascii="Arial" w:hAnsi="Arial"/>
          <w:szCs w:val="24"/>
          <w:rtl/>
        </w:rPr>
        <w:t xml:space="preserve"> </w:t>
      </w:r>
      <w:r w:rsidR="00DA144B" w:rsidRPr="00024667">
        <w:rPr>
          <w:rFonts w:hint="eastAsia"/>
          <w:szCs w:val="24"/>
          <w:rtl/>
        </w:rPr>
        <w:t>מפרסם</w:t>
      </w:r>
      <w:r w:rsidR="00DA144B" w:rsidRPr="00024667">
        <w:rPr>
          <w:szCs w:val="24"/>
          <w:rtl/>
        </w:rPr>
        <w:t xml:space="preserve"> </w:t>
      </w:r>
      <w:r w:rsidR="00DA144B" w:rsidRPr="00024667">
        <w:rPr>
          <w:rFonts w:hint="eastAsia"/>
          <w:szCs w:val="24"/>
          <w:rtl/>
        </w:rPr>
        <w:t>בזאת</w:t>
      </w:r>
      <w:r w:rsidR="00DA144B" w:rsidRPr="00024667">
        <w:rPr>
          <w:szCs w:val="24"/>
          <w:rtl/>
        </w:rPr>
        <w:t xml:space="preserve"> </w:t>
      </w:r>
      <w:r w:rsidR="00DA144B" w:rsidRPr="00024667">
        <w:rPr>
          <w:rFonts w:hint="eastAsia"/>
          <w:szCs w:val="24"/>
          <w:rtl/>
        </w:rPr>
        <w:t>מכרז</w:t>
      </w:r>
      <w:r w:rsidR="00DA144B" w:rsidRPr="00024667">
        <w:rPr>
          <w:rFonts w:ascii="Arial" w:hAnsi="Arial"/>
          <w:szCs w:val="24"/>
          <w:rtl/>
        </w:rPr>
        <w:t xml:space="preserve"> </w:t>
      </w:r>
      <w:r w:rsidR="00DA144B" w:rsidRPr="00024667">
        <w:rPr>
          <w:rFonts w:ascii="Arial" w:hAnsi="Arial" w:hint="eastAsia"/>
          <w:szCs w:val="24"/>
          <w:rtl/>
        </w:rPr>
        <w:t>להספקת</w:t>
      </w:r>
      <w:r w:rsidR="00DA144B" w:rsidRPr="00024667">
        <w:rPr>
          <w:rFonts w:ascii="Arial" w:hAnsi="Arial"/>
          <w:szCs w:val="24"/>
          <w:rtl/>
        </w:rPr>
        <w:t xml:space="preserve"> </w:t>
      </w:r>
      <w:r w:rsidR="00DA144B" w:rsidRPr="00024667">
        <w:rPr>
          <w:rFonts w:ascii="Arial" w:hAnsi="Arial" w:hint="eastAsia"/>
          <w:szCs w:val="24"/>
          <w:rtl/>
        </w:rPr>
        <w:t>מקררים</w:t>
      </w:r>
      <w:r w:rsidR="00DA144B" w:rsidRPr="00024667">
        <w:rPr>
          <w:rFonts w:ascii="Arial" w:hAnsi="Arial"/>
          <w:szCs w:val="24"/>
          <w:rtl/>
        </w:rPr>
        <w:t xml:space="preserve"> </w:t>
      </w:r>
      <w:r w:rsidR="00DA144B" w:rsidRPr="00024667">
        <w:rPr>
          <w:rFonts w:ascii="Arial" w:hAnsi="Arial" w:hint="eastAsia"/>
          <w:szCs w:val="24"/>
          <w:rtl/>
        </w:rPr>
        <w:t>חדשים</w:t>
      </w:r>
      <w:r w:rsidR="00DA144B" w:rsidRPr="00024667">
        <w:rPr>
          <w:rFonts w:ascii="Arial" w:hAnsi="Arial"/>
          <w:szCs w:val="24"/>
          <w:rtl/>
        </w:rPr>
        <w:t xml:space="preserve"> </w:t>
      </w:r>
      <w:r w:rsidR="00DA144B" w:rsidRPr="00024667">
        <w:rPr>
          <w:rFonts w:ascii="Arial" w:hAnsi="Arial" w:hint="eastAsia"/>
          <w:szCs w:val="24"/>
          <w:rtl/>
        </w:rPr>
        <w:t>ויעילים</w:t>
      </w:r>
      <w:r w:rsidR="00DA144B" w:rsidRPr="00024667">
        <w:rPr>
          <w:rFonts w:ascii="Arial" w:hAnsi="Arial"/>
          <w:szCs w:val="24"/>
          <w:rtl/>
        </w:rPr>
        <w:t xml:space="preserve"> אנרגטית וגריטת מקררים ישנים, </w:t>
      </w:r>
      <w:r w:rsidR="00DA144B" w:rsidRPr="00024667">
        <w:rPr>
          <w:rFonts w:ascii="Arial" w:hAnsi="Arial" w:hint="eastAsia"/>
          <w:szCs w:val="24"/>
          <w:rtl/>
        </w:rPr>
        <w:t>ל</w:t>
      </w:r>
      <w:r w:rsidR="00DA144B" w:rsidRPr="00024667">
        <w:rPr>
          <w:rFonts w:ascii="Arial" w:hAnsi="Arial"/>
          <w:szCs w:val="24"/>
          <w:rtl/>
        </w:rPr>
        <w:t>אוכלוס</w:t>
      </w:r>
      <w:r w:rsidR="00DA144B" w:rsidRPr="00024667">
        <w:rPr>
          <w:rFonts w:ascii="Arial" w:hAnsi="Arial" w:hint="eastAsia"/>
          <w:szCs w:val="24"/>
          <w:rtl/>
        </w:rPr>
        <w:t>יה</w:t>
      </w:r>
      <w:r w:rsidR="00DA144B" w:rsidRPr="00024667">
        <w:rPr>
          <w:rFonts w:ascii="Arial" w:hAnsi="Arial"/>
          <w:szCs w:val="24"/>
          <w:rtl/>
        </w:rPr>
        <w:t xml:space="preserve"> הכללית בישראל</w:t>
      </w:r>
      <w:r w:rsidR="00DA144B">
        <w:rPr>
          <w:rFonts w:hint="cs"/>
          <w:szCs w:val="24"/>
          <w:rtl/>
        </w:rPr>
        <w:t>.</w:t>
      </w:r>
    </w:p>
    <w:p w:rsidR="00DA144B" w:rsidRPr="006128C4" w:rsidRDefault="00DA144B" w:rsidP="00DA144B">
      <w:pPr>
        <w:spacing w:line="276" w:lineRule="auto"/>
        <w:jc w:val="both"/>
        <w:rPr>
          <w:szCs w:val="24"/>
          <w:rtl/>
        </w:rPr>
      </w:pPr>
    </w:p>
    <w:p w:rsidR="00CC3E53" w:rsidRPr="006128C4" w:rsidRDefault="00CC3E53" w:rsidP="005E3F32">
      <w:pPr>
        <w:spacing w:line="276" w:lineRule="auto"/>
        <w:jc w:val="both"/>
        <w:rPr>
          <w:szCs w:val="24"/>
          <w:rtl/>
        </w:rPr>
      </w:pPr>
      <w:r>
        <w:rPr>
          <w:rFonts w:ascii="Arial" w:hAnsi="Arial" w:hint="cs"/>
          <w:szCs w:val="24"/>
          <w:rtl/>
        </w:rPr>
        <w:t>מהו</w:t>
      </w:r>
      <w:r w:rsidR="005E3F32">
        <w:rPr>
          <w:rFonts w:ascii="Arial" w:hAnsi="Arial" w:hint="cs"/>
          <w:szCs w:val="24"/>
          <w:rtl/>
        </w:rPr>
        <w:t>ת</w:t>
      </w:r>
      <w:r>
        <w:rPr>
          <w:rFonts w:ascii="Arial" w:hAnsi="Arial" w:hint="cs"/>
          <w:szCs w:val="24"/>
          <w:rtl/>
        </w:rPr>
        <w:t xml:space="preserve"> המכרז</w:t>
      </w:r>
      <w:r w:rsidR="005E3F32">
        <w:rPr>
          <w:rFonts w:ascii="Arial" w:hAnsi="Arial" w:hint="cs"/>
          <w:szCs w:val="24"/>
          <w:rtl/>
        </w:rPr>
        <w:t xml:space="preserve">- </w:t>
      </w:r>
      <w:r>
        <w:rPr>
          <w:rFonts w:ascii="Arial" w:hAnsi="Arial" w:hint="cs"/>
          <w:szCs w:val="24"/>
          <w:rtl/>
        </w:rPr>
        <w:t xml:space="preserve"> </w:t>
      </w:r>
      <w:r w:rsidRPr="006128C4">
        <w:rPr>
          <w:rFonts w:ascii="Arial" w:hAnsi="Arial" w:hint="cs"/>
          <w:szCs w:val="24"/>
          <w:rtl/>
        </w:rPr>
        <w:t>בחירת</w:t>
      </w:r>
      <w:r w:rsidRPr="006128C4">
        <w:rPr>
          <w:rFonts w:ascii="Arial" w:hAnsi="Arial"/>
          <w:szCs w:val="24"/>
          <w:rtl/>
        </w:rPr>
        <w:t xml:space="preserve"> יבואן/ספק או יצרן מקומי </w:t>
      </w:r>
      <w:r w:rsidRPr="006128C4">
        <w:rPr>
          <w:rFonts w:ascii="Arial" w:hAnsi="Arial" w:hint="cs"/>
          <w:szCs w:val="24"/>
          <w:rtl/>
        </w:rPr>
        <w:t>לצורך</w:t>
      </w:r>
      <w:r w:rsidRPr="006128C4">
        <w:rPr>
          <w:rFonts w:ascii="Arial" w:hAnsi="Arial"/>
          <w:szCs w:val="24"/>
          <w:rtl/>
        </w:rPr>
        <w:t xml:space="preserve"> אספקת מקררים בדירוג אנרגטי </w:t>
      </w:r>
      <w:r>
        <w:rPr>
          <w:rFonts w:ascii="Arial" w:hAnsi="Arial" w:hint="cs"/>
          <w:szCs w:val="24"/>
          <w:rtl/>
        </w:rPr>
        <w:t xml:space="preserve">ברמה </w:t>
      </w:r>
      <w:r>
        <w:rPr>
          <w:rFonts w:ascii="Arial" w:hAnsi="Arial"/>
          <w:szCs w:val="24"/>
        </w:rPr>
        <w:t>A</w:t>
      </w:r>
      <w:r>
        <w:rPr>
          <w:rFonts w:ascii="Arial" w:hAnsi="Arial" w:hint="cs"/>
          <w:szCs w:val="24"/>
        </w:rPr>
        <w:t xml:space="preserve"> </w:t>
      </w:r>
      <w:r w:rsidR="00C64613">
        <w:rPr>
          <w:rFonts w:ascii="Arial" w:hAnsi="Arial" w:hint="cs"/>
          <w:szCs w:val="24"/>
          <w:rtl/>
        </w:rPr>
        <w:t xml:space="preserve">או </w:t>
      </w:r>
      <w:r>
        <w:rPr>
          <w:rFonts w:ascii="Arial" w:hAnsi="Arial" w:hint="cs"/>
          <w:szCs w:val="24"/>
          <w:rtl/>
        </w:rPr>
        <w:t>-</w:t>
      </w:r>
      <w:r>
        <w:rPr>
          <w:rFonts w:ascii="Arial" w:hAnsi="Arial" w:hint="cs"/>
          <w:szCs w:val="24"/>
        </w:rPr>
        <w:t>B</w:t>
      </w:r>
      <w:r>
        <w:rPr>
          <w:rFonts w:ascii="Arial" w:hAnsi="Arial" w:hint="cs"/>
          <w:szCs w:val="24"/>
          <w:rtl/>
        </w:rPr>
        <w:t>,</w:t>
      </w:r>
      <w:r w:rsidRPr="006128C4">
        <w:rPr>
          <w:rFonts w:ascii="Arial" w:hAnsi="Arial"/>
          <w:szCs w:val="24"/>
          <w:rtl/>
        </w:rPr>
        <w:t xml:space="preserve">  </w:t>
      </w:r>
      <w:r w:rsidRPr="006128C4">
        <w:rPr>
          <w:rFonts w:ascii="Arial" w:hAnsi="Arial" w:hint="cs"/>
          <w:szCs w:val="24"/>
          <w:rtl/>
        </w:rPr>
        <w:t>שיספק</w:t>
      </w:r>
      <w:r w:rsidRPr="006128C4">
        <w:rPr>
          <w:rFonts w:ascii="Arial" w:hAnsi="Arial"/>
          <w:szCs w:val="24"/>
          <w:rtl/>
        </w:rPr>
        <w:t xml:space="preserve"> מקררים לבתי אב</w:t>
      </w:r>
      <w:r w:rsidRPr="006128C4">
        <w:rPr>
          <w:rFonts w:ascii="Arial" w:hAnsi="Arial" w:hint="cs"/>
          <w:szCs w:val="24"/>
          <w:rtl/>
        </w:rPr>
        <w:t xml:space="preserve"> הזכאים להשתתף בתוכנית</w:t>
      </w:r>
      <w:r w:rsidRPr="006128C4">
        <w:rPr>
          <w:rFonts w:ascii="Arial" w:hAnsi="Arial"/>
          <w:szCs w:val="24"/>
          <w:rtl/>
        </w:rPr>
        <w:t xml:space="preserve">, יסלק מקררים ישנים </w:t>
      </w:r>
      <w:r w:rsidRPr="006128C4">
        <w:rPr>
          <w:rFonts w:ascii="Arial" w:hAnsi="Arial" w:hint="cs"/>
          <w:szCs w:val="24"/>
          <w:rtl/>
        </w:rPr>
        <w:t xml:space="preserve">פועלים </w:t>
      </w:r>
      <w:r w:rsidRPr="006128C4">
        <w:rPr>
          <w:rFonts w:ascii="Arial" w:hAnsi="Arial"/>
          <w:szCs w:val="24"/>
          <w:rtl/>
        </w:rPr>
        <w:t>מ</w:t>
      </w:r>
      <w:r w:rsidRPr="006128C4">
        <w:rPr>
          <w:rFonts w:ascii="Arial" w:hAnsi="Arial" w:hint="cs"/>
          <w:szCs w:val="24"/>
          <w:rtl/>
        </w:rPr>
        <w:t>בתים</w:t>
      </w:r>
      <w:r w:rsidRPr="006128C4">
        <w:rPr>
          <w:rFonts w:ascii="Arial" w:hAnsi="Arial"/>
          <w:szCs w:val="24"/>
          <w:rtl/>
        </w:rPr>
        <w:t xml:space="preserve"> </w:t>
      </w:r>
      <w:r w:rsidRPr="006128C4">
        <w:rPr>
          <w:rFonts w:ascii="Arial" w:hAnsi="Arial" w:hint="cs"/>
          <w:szCs w:val="24"/>
          <w:rtl/>
        </w:rPr>
        <w:t>אלו,</w:t>
      </w:r>
      <w:r w:rsidRPr="006128C4">
        <w:rPr>
          <w:rFonts w:ascii="Arial" w:hAnsi="Arial"/>
          <w:szCs w:val="24"/>
        </w:rPr>
        <w:t xml:space="preserve"> </w:t>
      </w:r>
      <w:r w:rsidRPr="006128C4">
        <w:rPr>
          <w:rFonts w:ascii="Arial" w:hAnsi="Arial" w:hint="cs"/>
          <w:szCs w:val="24"/>
          <w:rtl/>
        </w:rPr>
        <w:t>יעביר אותם לאתר גריטה ויבצע רישום של פרטי המקרר המוחלף.</w:t>
      </w:r>
      <w:r w:rsidRPr="006128C4">
        <w:rPr>
          <w:rFonts w:ascii="Arial" w:hAnsi="Arial"/>
          <w:szCs w:val="24"/>
          <w:rtl/>
        </w:rPr>
        <w:t xml:space="preserve"> </w:t>
      </w:r>
    </w:p>
    <w:p w:rsidR="00EE18A8" w:rsidRPr="00F448C7" w:rsidRDefault="00EE18A8" w:rsidP="00F448C7">
      <w:pPr>
        <w:spacing w:line="276" w:lineRule="auto"/>
        <w:jc w:val="both"/>
        <w:rPr>
          <w:szCs w:val="24"/>
          <w:u w:val="single"/>
        </w:rPr>
      </w:pPr>
    </w:p>
    <w:p w:rsidR="001B5EE4" w:rsidRDefault="001B5EE4" w:rsidP="001B5EE4">
      <w:pPr>
        <w:jc w:val="both"/>
        <w:rPr>
          <w:b/>
          <w:bCs/>
          <w:szCs w:val="24"/>
          <w:u w:val="single"/>
          <w:rtl/>
        </w:rPr>
      </w:pPr>
      <w:r w:rsidRPr="004A5EA9">
        <w:rPr>
          <w:b/>
          <w:bCs/>
          <w:szCs w:val="24"/>
          <w:u w:val="single"/>
          <w:rtl/>
        </w:rPr>
        <w:t>תנאים מוקדמים להשתתפות במכרז</w:t>
      </w:r>
      <w:r w:rsidRPr="004A5EA9">
        <w:rPr>
          <w:rFonts w:hint="cs"/>
          <w:b/>
          <w:bCs/>
          <w:szCs w:val="24"/>
          <w:u w:val="single"/>
          <w:rtl/>
        </w:rPr>
        <w:t xml:space="preserve"> (תנאי סף):</w:t>
      </w:r>
    </w:p>
    <w:p w:rsidR="002D0F03" w:rsidRDefault="002D0F03" w:rsidP="00F34295">
      <w:pPr>
        <w:jc w:val="both"/>
        <w:rPr>
          <w:b/>
          <w:bCs/>
          <w:szCs w:val="24"/>
          <w:rtl/>
        </w:rPr>
      </w:pPr>
    </w:p>
    <w:p w:rsidR="001B5EE4" w:rsidRDefault="001B5EE4" w:rsidP="00F34295">
      <w:pPr>
        <w:jc w:val="both"/>
        <w:rPr>
          <w:b/>
          <w:bCs/>
          <w:szCs w:val="24"/>
          <w:rtl/>
        </w:rPr>
      </w:pPr>
      <w:r w:rsidRPr="001C7883">
        <w:rPr>
          <w:rFonts w:hint="eastAsia"/>
          <w:b/>
          <w:bCs/>
          <w:szCs w:val="24"/>
          <w:rtl/>
        </w:rPr>
        <w:t>על</w:t>
      </w:r>
      <w:r w:rsidRPr="001C7883">
        <w:rPr>
          <w:b/>
          <w:bCs/>
          <w:szCs w:val="24"/>
          <w:rtl/>
        </w:rPr>
        <w:t xml:space="preserve"> </w:t>
      </w:r>
      <w:r w:rsidRPr="001C7883">
        <w:rPr>
          <w:rFonts w:hint="eastAsia"/>
          <w:b/>
          <w:bCs/>
          <w:szCs w:val="24"/>
          <w:rtl/>
        </w:rPr>
        <w:t>המציע</w:t>
      </w:r>
      <w:r w:rsidRPr="001C7883">
        <w:rPr>
          <w:b/>
          <w:bCs/>
          <w:szCs w:val="24"/>
          <w:rtl/>
        </w:rPr>
        <w:t xml:space="preserve"> לצרף להצעתו</w:t>
      </w:r>
      <w:r w:rsidRPr="001C7883">
        <w:rPr>
          <w:rFonts w:hint="cs"/>
          <w:b/>
          <w:bCs/>
          <w:szCs w:val="24"/>
          <w:rtl/>
        </w:rPr>
        <w:t>:</w:t>
      </w:r>
    </w:p>
    <w:p w:rsidR="00DA144B" w:rsidRPr="001C7883" w:rsidRDefault="00DA144B" w:rsidP="00F34295">
      <w:pPr>
        <w:jc w:val="both"/>
        <w:rPr>
          <w:b/>
          <w:bCs/>
          <w:szCs w:val="24"/>
        </w:rPr>
      </w:pPr>
    </w:p>
    <w:p w:rsidR="00DA144B" w:rsidRDefault="00DA144B" w:rsidP="00DA144B">
      <w:pPr>
        <w:pStyle w:val="a9"/>
        <w:numPr>
          <w:ilvl w:val="0"/>
          <w:numId w:val="15"/>
        </w:numPr>
        <w:ind w:left="720"/>
        <w:jc w:val="both"/>
        <w:rPr>
          <w:szCs w:val="24"/>
        </w:rPr>
      </w:pPr>
      <w:r>
        <w:rPr>
          <w:rFonts w:hint="cs"/>
          <w:szCs w:val="24"/>
          <w:rtl/>
        </w:rPr>
        <w:t xml:space="preserve">ערבות בנקאית בהיקף של </w:t>
      </w:r>
      <w:r w:rsidRPr="00DA144B">
        <w:rPr>
          <w:rFonts w:hint="cs"/>
          <w:b/>
          <w:bCs/>
          <w:szCs w:val="24"/>
          <w:u w:val="single"/>
          <w:rtl/>
        </w:rPr>
        <w:t>350,000</w:t>
      </w:r>
      <w:r>
        <w:rPr>
          <w:rFonts w:hint="cs"/>
          <w:szCs w:val="24"/>
          <w:rtl/>
        </w:rPr>
        <w:t xml:space="preserve"> ₪ בתוקף מיום </w:t>
      </w:r>
      <w:r>
        <w:rPr>
          <w:rFonts w:hint="cs"/>
          <w:b/>
          <w:bCs/>
          <w:szCs w:val="24"/>
          <w:u w:val="single"/>
          <w:rtl/>
        </w:rPr>
        <w:t>9</w:t>
      </w:r>
      <w:r w:rsidRPr="00DA144B">
        <w:rPr>
          <w:rFonts w:hint="cs"/>
          <w:b/>
          <w:bCs/>
          <w:szCs w:val="24"/>
          <w:u w:val="single"/>
          <w:rtl/>
        </w:rPr>
        <w:t xml:space="preserve">.10.11 </w:t>
      </w:r>
      <w:r>
        <w:rPr>
          <w:rFonts w:hint="cs"/>
          <w:szCs w:val="24"/>
          <w:rtl/>
        </w:rPr>
        <w:t xml:space="preserve">עוד ליום </w:t>
      </w:r>
      <w:r>
        <w:rPr>
          <w:rFonts w:hint="cs"/>
          <w:b/>
          <w:bCs/>
          <w:szCs w:val="24"/>
          <w:u w:val="single"/>
          <w:rtl/>
        </w:rPr>
        <w:t>9</w:t>
      </w:r>
      <w:r w:rsidRPr="00DA144B">
        <w:rPr>
          <w:rFonts w:hint="cs"/>
          <w:b/>
          <w:bCs/>
          <w:szCs w:val="24"/>
          <w:u w:val="single"/>
          <w:rtl/>
        </w:rPr>
        <w:t>.2.12</w:t>
      </w:r>
    </w:p>
    <w:p w:rsidR="00782038" w:rsidRPr="00782038" w:rsidRDefault="00782038" w:rsidP="009B57AF">
      <w:pPr>
        <w:pStyle w:val="a9"/>
        <w:numPr>
          <w:ilvl w:val="0"/>
          <w:numId w:val="15"/>
        </w:numPr>
        <w:ind w:left="720"/>
        <w:jc w:val="both"/>
        <w:rPr>
          <w:szCs w:val="24"/>
        </w:rPr>
      </w:pPr>
      <w:r w:rsidRPr="00782038">
        <w:rPr>
          <w:rFonts w:hint="cs"/>
          <w:szCs w:val="24"/>
          <w:rtl/>
        </w:rPr>
        <w:t xml:space="preserve">אישור בדבר  </w:t>
      </w:r>
      <w:r w:rsidR="009B57AF">
        <w:rPr>
          <w:rFonts w:hint="cs"/>
          <w:szCs w:val="24"/>
          <w:rtl/>
        </w:rPr>
        <w:t>עמידת המציע</w:t>
      </w:r>
      <w:r w:rsidRPr="00782038">
        <w:rPr>
          <w:rFonts w:hint="cs"/>
          <w:szCs w:val="24"/>
          <w:rtl/>
        </w:rPr>
        <w:t xml:space="preserve"> בחוק עסקאות גופים ציבוריים</w:t>
      </w:r>
    </w:p>
    <w:p w:rsidR="00782038" w:rsidRDefault="00782038" w:rsidP="00782038">
      <w:pPr>
        <w:pStyle w:val="a1"/>
        <w:numPr>
          <w:ilvl w:val="0"/>
          <w:numId w:val="15"/>
        </w:numPr>
        <w:spacing w:line="240" w:lineRule="auto"/>
        <w:ind w:left="720"/>
        <w:rPr>
          <w:rFonts w:cs="David"/>
          <w:color w:val="000000" w:themeColor="text1"/>
          <w:sz w:val="24"/>
          <w:szCs w:val="24"/>
        </w:rPr>
      </w:pPr>
      <w:r w:rsidRPr="00782038">
        <w:rPr>
          <w:rFonts w:cs="David" w:hint="cs"/>
          <w:color w:val="000000" w:themeColor="text1"/>
          <w:sz w:val="24"/>
          <w:szCs w:val="24"/>
          <w:rtl/>
        </w:rPr>
        <w:t>תצהיר בדבר שמירה על זכויות עובדים.</w:t>
      </w:r>
    </w:p>
    <w:p w:rsidR="00BC2CBA" w:rsidRPr="00BC2CBA" w:rsidRDefault="00BC2CBA" w:rsidP="00BC2CBA">
      <w:pPr>
        <w:pStyle w:val="a1"/>
        <w:numPr>
          <w:ilvl w:val="0"/>
          <w:numId w:val="15"/>
        </w:numPr>
        <w:spacing w:line="240" w:lineRule="auto"/>
        <w:ind w:left="720"/>
        <w:rPr>
          <w:rFonts w:cs="David"/>
          <w:color w:val="000000" w:themeColor="text1"/>
          <w:sz w:val="24"/>
          <w:szCs w:val="24"/>
        </w:rPr>
      </w:pPr>
      <w:r w:rsidRPr="00BC2CBA">
        <w:rPr>
          <w:rFonts w:cs="David" w:hint="cs"/>
          <w:szCs w:val="24"/>
          <w:rtl/>
        </w:rPr>
        <w:t>תצהיר בדבר עמידת המציע בתשלום  תנאים סוציאליים בהתאם להוראת כל דין</w:t>
      </w:r>
    </w:p>
    <w:p w:rsidR="00062D8D" w:rsidRPr="00BB14EE" w:rsidRDefault="00062D8D" w:rsidP="00062D8D">
      <w:pPr>
        <w:pStyle w:val="a"/>
        <w:numPr>
          <w:ilvl w:val="0"/>
          <w:numId w:val="15"/>
        </w:numPr>
        <w:spacing w:before="0" w:line="240" w:lineRule="auto"/>
        <w:ind w:left="657"/>
        <w:rPr>
          <w:rFonts w:cs="David"/>
          <w:b w:val="0"/>
          <w:bCs w:val="0"/>
          <w:color w:val="auto"/>
          <w:sz w:val="24"/>
          <w:szCs w:val="24"/>
          <w:rtl/>
        </w:rPr>
      </w:pPr>
      <w:r w:rsidRPr="00BB14EE">
        <w:rPr>
          <w:rFonts w:cs="David" w:hint="cs"/>
          <w:b w:val="0"/>
          <w:bCs w:val="0"/>
          <w:color w:val="auto"/>
          <w:szCs w:val="24"/>
          <w:rtl/>
        </w:rPr>
        <w:t>אין מניעה לפי כל דין להשתתפות המציע במכרז, ואין, לפי שיקול דעת המשרד, חשש לניגוד עניינים.</w:t>
      </w:r>
    </w:p>
    <w:p w:rsidR="00782038" w:rsidRDefault="00782038" w:rsidP="00782038">
      <w:pPr>
        <w:pStyle w:val="a9"/>
        <w:numPr>
          <w:ilvl w:val="0"/>
          <w:numId w:val="15"/>
        </w:numPr>
        <w:ind w:left="657" w:hanging="362"/>
        <w:contextualSpacing w:val="0"/>
        <w:jc w:val="both"/>
        <w:rPr>
          <w:szCs w:val="24"/>
        </w:rPr>
      </w:pPr>
      <w:r w:rsidRPr="003E0519">
        <w:rPr>
          <w:rFonts w:hint="cs"/>
          <w:szCs w:val="24"/>
          <w:rtl/>
        </w:rPr>
        <w:t>תצהיר מאושר ע"י עו"ד בדבר התחייבות להשתמש בתוכנות מחשב מקוריות ומורשות בלבד</w:t>
      </w:r>
      <w:r>
        <w:rPr>
          <w:rFonts w:hint="cs"/>
          <w:szCs w:val="24"/>
          <w:rtl/>
        </w:rPr>
        <w:t>.</w:t>
      </w:r>
    </w:p>
    <w:p w:rsidR="009B57AF" w:rsidRDefault="009B57AF" w:rsidP="000C6582">
      <w:pPr>
        <w:pStyle w:val="a"/>
        <w:numPr>
          <w:ilvl w:val="0"/>
          <w:numId w:val="15"/>
        </w:numPr>
        <w:spacing w:before="0" w:line="240" w:lineRule="auto"/>
        <w:ind w:left="657"/>
        <w:rPr>
          <w:rFonts w:cs="David"/>
          <w:b w:val="0"/>
          <w:bCs w:val="0"/>
          <w:color w:val="auto"/>
          <w:sz w:val="24"/>
          <w:szCs w:val="24"/>
        </w:rPr>
      </w:pPr>
      <w:r w:rsidRPr="00782038">
        <w:rPr>
          <w:rFonts w:cs="David" w:hint="cs"/>
          <w:b w:val="0"/>
          <w:bCs w:val="0"/>
          <w:color w:val="auto"/>
          <w:sz w:val="24"/>
          <w:szCs w:val="24"/>
          <w:rtl/>
        </w:rPr>
        <w:t xml:space="preserve">שובר תשלום בסך של  </w:t>
      </w:r>
      <w:r w:rsidR="000C6582">
        <w:rPr>
          <w:rFonts w:cs="David" w:hint="cs"/>
          <w:color w:val="auto"/>
          <w:sz w:val="24"/>
          <w:szCs w:val="24"/>
          <w:u w:val="single"/>
          <w:rtl/>
        </w:rPr>
        <w:t>1000</w:t>
      </w:r>
      <w:r w:rsidRPr="00782038">
        <w:rPr>
          <w:rFonts w:cs="David" w:hint="cs"/>
          <w:color w:val="auto"/>
          <w:sz w:val="24"/>
          <w:szCs w:val="24"/>
          <w:rtl/>
        </w:rPr>
        <w:t xml:space="preserve"> ₪</w:t>
      </w:r>
      <w:r w:rsidRPr="00782038">
        <w:rPr>
          <w:rFonts w:cs="David" w:hint="cs"/>
          <w:b w:val="0"/>
          <w:bCs w:val="0"/>
          <w:color w:val="auto"/>
          <w:sz w:val="24"/>
          <w:szCs w:val="24"/>
          <w:rtl/>
        </w:rPr>
        <w:t xml:space="preserve"> עבור הפקת</w:t>
      </w:r>
      <w:r>
        <w:rPr>
          <w:rFonts w:cs="David" w:hint="cs"/>
          <w:b w:val="0"/>
          <w:bCs w:val="0"/>
          <w:color w:val="auto"/>
          <w:sz w:val="24"/>
          <w:szCs w:val="24"/>
          <w:rtl/>
        </w:rPr>
        <w:t xml:space="preserve"> מסמכי </w:t>
      </w:r>
      <w:r w:rsidRPr="00782038">
        <w:rPr>
          <w:rFonts w:cs="David" w:hint="cs"/>
          <w:b w:val="0"/>
          <w:bCs w:val="0"/>
          <w:color w:val="auto"/>
          <w:sz w:val="24"/>
          <w:szCs w:val="24"/>
          <w:rtl/>
        </w:rPr>
        <w:t xml:space="preserve">המכרז. </w:t>
      </w:r>
    </w:p>
    <w:p w:rsidR="00BC698B" w:rsidRPr="00BC698B" w:rsidRDefault="00BC698B" w:rsidP="004049A0">
      <w:pPr>
        <w:pStyle w:val="a9"/>
        <w:numPr>
          <w:ilvl w:val="0"/>
          <w:numId w:val="15"/>
        </w:numPr>
        <w:spacing w:line="276" w:lineRule="auto"/>
        <w:ind w:left="657"/>
        <w:jc w:val="both"/>
        <w:rPr>
          <w:b/>
          <w:bCs/>
          <w:szCs w:val="24"/>
          <w:rtl/>
        </w:rPr>
      </w:pPr>
      <w:r w:rsidRPr="006128C4">
        <w:rPr>
          <w:rFonts w:hint="cs"/>
          <w:color w:val="000000"/>
          <w:szCs w:val="24"/>
          <w:u w:val="single"/>
          <w:rtl/>
        </w:rPr>
        <w:t>השתתפות בכנס מציעים</w:t>
      </w:r>
      <w:r w:rsidRPr="006128C4">
        <w:rPr>
          <w:rFonts w:hint="cs"/>
          <w:b/>
          <w:bCs/>
          <w:color w:val="000000"/>
          <w:szCs w:val="24"/>
          <w:rtl/>
        </w:rPr>
        <w:t xml:space="preserve">: </w:t>
      </w:r>
      <w:r>
        <w:rPr>
          <w:rFonts w:hint="cs"/>
          <w:color w:val="000000"/>
          <w:szCs w:val="24"/>
          <w:rtl/>
        </w:rPr>
        <w:t xml:space="preserve">שיערך </w:t>
      </w:r>
      <w:r w:rsidRPr="006128C4">
        <w:rPr>
          <w:rFonts w:hint="cs"/>
          <w:color w:val="000000"/>
          <w:szCs w:val="24"/>
          <w:rtl/>
        </w:rPr>
        <w:t xml:space="preserve">ביום </w:t>
      </w:r>
      <w:r w:rsidR="004049A0">
        <w:rPr>
          <w:rFonts w:hint="cs"/>
          <w:b/>
          <w:bCs/>
          <w:color w:val="000000"/>
          <w:szCs w:val="24"/>
          <w:u w:val="single"/>
          <w:rtl/>
        </w:rPr>
        <w:t>15</w:t>
      </w:r>
      <w:r w:rsidRPr="00D763D3">
        <w:rPr>
          <w:rFonts w:hint="cs"/>
          <w:b/>
          <w:bCs/>
          <w:color w:val="000000"/>
          <w:szCs w:val="24"/>
          <w:u w:val="single"/>
          <w:rtl/>
        </w:rPr>
        <w:t>.</w:t>
      </w:r>
      <w:r w:rsidR="004049A0">
        <w:rPr>
          <w:rFonts w:hint="cs"/>
          <w:b/>
          <w:bCs/>
          <w:color w:val="000000"/>
          <w:szCs w:val="24"/>
          <w:u w:val="single"/>
          <w:rtl/>
        </w:rPr>
        <w:t>9</w:t>
      </w:r>
      <w:r w:rsidRPr="00D763D3">
        <w:rPr>
          <w:rFonts w:hint="cs"/>
          <w:b/>
          <w:bCs/>
          <w:color w:val="000000"/>
          <w:szCs w:val="24"/>
          <w:u w:val="single"/>
          <w:rtl/>
        </w:rPr>
        <w:t>.2011</w:t>
      </w:r>
      <w:r w:rsidRPr="006128C4">
        <w:rPr>
          <w:rFonts w:hint="cs"/>
          <w:color w:val="000000"/>
          <w:szCs w:val="24"/>
          <w:rtl/>
        </w:rPr>
        <w:t xml:space="preserve"> בשעה </w:t>
      </w:r>
      <w:r w:rsidR="004049A0">
        <w:rPr>
          <w:rFonts w:hint="cs"/>
          <w:b/>
          <w:bCs/>
          <w:color w:val="000000"/>
          <w:szCs w:val="24"/>
          <w:u w:val="single"/>
          <w:rtl/>
        </w:rPr>
        <w:t>10</w:t>
      </w:r>
      <w:r w:rsidRPr="00D763D3">
        <w:rPr>
          <w:rFonts w:hint="cs"/>
          <w:b/>
          <w:bCs/>
          <w:color w:val="000000"/>
          <w:szCs w:val="24"/>
          <w:u w:val="single"/>
          <w:rtl/>
        </w:rPr>
        <w:t>:</w:t>
      </w:r>
      <w:r w:rsidR="004049A0">
        <w:rPr>
          <w:rFonts w:hint="cs"/>
          <w:b/>
          <w:bCs/>
          <w:color w:val="000000"/>
          <w:szCs w:val="24"/>
          <w:u w:val="single"/>
          <w:rtl/>
        </w:rPr>
        <w:t>30</w:t>
      </w:r>
      <w:r>
        <w:rPr>
          <w:rFonts w:hint="cs"/>
          <w:color w:val="000000"/>
          <w:szCs w:val="24"/>
          <w:rtl/>
        </w:rPr>
        <w:t xml:space="preserve"> במשרד התשתיות הלאומיות, </w:t>
      </w:r>
      <w:proofErr w:type="spellStart"/>
      <w:r w:rsidRPr="006128C4">
        <w:rPr>
          <w:rFonts w:hint="cs"/>
          <w:color w:val="000000"/>
          <w:szCs w:val="24"/>
          <w:rtl/>
        </w:rPr>
        <w:t>רח</w:t>
      </w:r>
      <w:proofErr w:type="spellEnd"/>
      <w:r w:rsidRPr="006128C4">
        <w:rPr>
          <w:rFonts w:hint="cs"/>
          <w:color w:val="000000"/>
          <w:szCs w:val="24"/>
          <w:rtl/>
        </w:rPr>
        <w:t xml:space="preserve">' יפו 216, בנין "שערי העיר" </w:t>
      </w:r>
      <w:r>
        <w:rPr>
          <w:rFonts w:hint="cs"/>
          <w:color w:val="000000"/>
          <w:szCs w:val="24"/>
          <w:rtl/>
        </w:rPr>
        <w:t xml:space="preserve"> </w:t>
      </w:r>
      <w:r w:rsidRPr="006128C4">
        <w:rPr>
          <w:rFonts w:hint="cs"/>
          <w:color w:val="000000"/>
          <w:szCs w:val="24"/>
          <w:rtl/>
        </w:rPr>
        <w:t>ירושלים</w:t>
      </w:r>
      <w:r>
        <w:rPr>
          <w:rFonts w:hint="cs"/>
          <w:color w:val="000000"/>
          <w:szCs w:val="24"/>
          <w:rtl/>
        </w:rPr>
        <w:t xml:space="preserve"> בקומה 7. </w:t>
      </w:r>
      <w:r w:rsidRPr="00BC698B">
        <w:rPr>
          <w:rFonts w:hint="cs"/>
          <w:b/>
          <w:bCs/>
          <w:color w:val="000000"/>
          <w:szCs w:val="24"/>
          <w:rtl/>
        </w:rPr>
        <w:t xml:space="preserve">ההשתתפות בכנס מציעים חובה.  </w:t>
      </w:r>
    </w:p>
    <w:p w:rsidR="00DC2DD9" w:rsidRDefault="000C6582" w:rsidP="000C6582">
      <w:pPr>
        <w:pStyle w:val="a9"/>
        <w:numPr>
          <w:ilvl w:val="0"/>
          <w:numId w:val="15"/>
        </w:numPr>
        <w:spacing w:line="276" w:lineRule="auto"/>
        <w:ind w:left="657"/>
        <w:jc w:val="both"/>
        <w:rPr>
          <w:szCs w:val="24"/>
        </w:rPr>
      </w:pPr>
      <w:r w:rsidRPr="006128C4">
        <w:rPr>
          <w:rFonts w:hint="cs"/>
          <w:szCs w:val="24"/>
          <w:rtl/>
        </w:rPr>
        <w:t xml:space="preserve">על </w:t>
      </w:r>
      <w:r w:rsidRPr="006128C4">
        <w:rPr>
          <w:szCs w:val="24"/>
          <w:rtl/>
        </w:rPr>
        <w:t xml:space="preserve">המציע </w:t>
      </w:r>
      <w:r w:rsidRPr="006128C4">
        <w:rPr>
          <w:rFonts w:hint="cs"/>
          <w:szCs w:val="24"/>
          <w:rtl/>
        </w:rPr>
        <w:t>להיות</w:t>
      </w:r>
      <w:r w:rsidRPr="006128C4">
        <w:rPr>
          <w:szCs w:val="24"/>
          <w:rtl/>
        </w:rPr>
        <w:t xml:space="preserve"> </w:t>
      </w:r>
      <w:r>
        <w:rPr>
          <w:rFonts w:hint="cs"/>
          <w:szCs w:val="24"/>
          <w:rtl/>
        </w:rPr>
        <w:t>תאגיד רשום כדין בישראל.</w:t>
      </w:r>
      <w:r w:rsidR="00DC2DD9" w:rsidRPr="000C6582">
        <w:rPr>
          <w:rFonts w:hint="cs"/>
          <w:szCs w:val="24"/>
          <w:rtl/>
        </w:rPr>
        <w:t xml:space="preserve"> </w:t>
      </w:r>
      <w:r w:rsidRPr="000C6582">
        <w:rPr>
          <w:rFonts w:hint="cs"/>
          <w:szCs w:val="24"/>
          <w:rtl/>
        </w:rPr>
        <w:t>המציע יצרף נסח חברה מרשם החברות ופ</w:t>
      </w:r>
      <w:r w:rsidRPr="000C6582">
        <w:rPr>
          <w:szCs w:val="24"/>
          <w:rtl/>
        </w:rPr>
        <w:t>רטי בע</w:t>
      </w:r>
      <w:r w:rsidRPr="000C6582">
        <w:rPr>
          <w:rFonts w:hint="cs"/>
          <w:szCs w:val="24"/>
          <w:rtl/>
        </w:rPr>
        <w:t>ל</w:t>
      </w:r>
      <w:r w:rsidRPr="000C6582">
        <w:rPr>
          <w:szCs w:val="24"/>
          <w:rtl/>
        </w:rPr>
        <w:t xml:space="preserve">י המניות </w:t>
      </w:r>
      <w:r w:rsidRPr="000C6582">
        <w:rPr>
          <w:rFonts w:hint="cs"/>
          <w:szCs w:val="24"/>
          <w:rtl/>
        </w:rPr>
        <w:t>ו</w:t>
      </w:r>
      <w:r w:rsidRPr="000C6582">
        <w:rPr>
          <w:szCs w:val="24"/>
          <w:rtl/>
        </w:rPr>
        <w:t>הדירקטורים</w:t>
      </w:r>
      <w:r w:rsidRPr="000C6582">
        <w:rPr>
          <w:rFonts w:hint="cs"/>
          <w:szCs w:val="24"/>
          <w:rtl/>
        </w:rPr>
        <w:t>, מאושרים על-ידי רואה חשבון או עורך דין</w:t>
      </w:r>
    </w:p>
    <w:p w:rsidR="000C6582" w:rsidRPr="000C6582" w:rsidRDefault="000C6582" w:rsidP="000C6582">
      <w:pPr>
        <w:pStyle w:val="a9"/>
        <w:numPr>
          <w:ilvl w:val="0"/>
          <w:numId w:val="15"/>
        </w:numPr>
        <w:ind w:left="657"/>
        <w:jc w:val="both"/>
        <w:rPr>
          <w:szCs w:val="24"/>
        </w:rPr>
      </w:pPr>
      <w:r w:rsidRPr="000C6582">
        <w:rPr>
          <w:rFonts w:hint="cs"/>
          <w:szCs w:val="24"/>
          <w:rtl/>
        </w:rPr>
        <w:t>אישור נסח חברה מרשם החברות ופ</w:t>
      </w:r>
      <w:r w:rsidRPr="000C6582">
        <w:rPr>
          <w:szCs w:val="24"/>
          <w:rtl/>
        </w:rPr>
        <w:t>רטי בע</w:t>
      </w:r>
      <w:r w:rsidRPr="000C6582">
        <w:rPr>
          <w:rFonts w:hint="cs"/>
          <w:szCs w:val="24"/>
          <w:rtl/>
        </w:rPr>
        <w:t>ל</w:t>
      </w:r>
      <w:r w:rsidRPr="000C6582">
        <w:rPr>
          <w:szCs w:val="24"/>
          <w:rtl/>
        </w:rPr>
        <w:t xml:space="preserve">י המניות </w:t>
      </w:r>
      <w:r w:rsidRPr="000C6582">
        <w:rPr>
          <w:rFonts w:hint="cs"/>
          <w:szCs w:val="24"/>
          <w:rtl/>
        </w:rPr>
        <w:t>ו</w:t>
      </w:r>
      <w:r w:rsidRPr="000C6582">
        <w:rPr>
          <w:szCs w:val="24"/>
          <w:rtl/>
        </w:rPr>
        <w:t>הדירקטורים</w:t>
      </w:r>
      <w:r w:rsidRPr="000C6582">
        <w:rPr>
          <w:rFonts w:hint="cs"/>
          <w:szCs w:val="24"/>
          <w:rtl/>
        </w:rPr>
        <w:t xml:space="preserve"> ואישור  בדבר היעדר חובות לרשם החברות.</w:t>
      </w:r>
    </w:p>
    <w:p w:rsidR="00DA7B26" w:rsidRDefault="00DA7B26" w:rsidP="00DA7B26">
      <w:pPr>
        <w:pStyle w:val="a9"/>
        <w:numPr>
          <w:ilvl w:val="0"/>
          <w:numId w:val="15"/>
        </w:numPr>
        <w:spacing w:line="276" w:lineRule="auto"/>
        <w:ind w:left="657"/>
        <w:contextualSpacing w:val="0"/>
        <w:jc w:val="both"/>
        <w:rPr>
          <w:rFonts w:ascii="Arial" w:hAnsi="Arial"/>
          <w:szCs w:val="24"/>
        </w:rPr>
      </w:pPr>
      <w:r>
        <w:rPr>
          <w:rFonts w:ascii="Arial" w:hAnsi="Arial" w:hint="cs"/>
          <w:szCs w:val="24"/>
          <w:rtl/>
        </w:rPr>
        <w:t>על</w:t>
      </w:r>
      <w:r>
        <w:rPr>
          <w:rFonts w:ascii="Arial" w:hAnsi="Arial"/>
          <w:szCs w:val="24"/>
          <w:rtl/>
        </w:rPr>
        <w:t xml:space="preserve"> </w:t>
      </w:r>
      <w:r>
        <w:rPr>
          <w:rFonts w:ascii="Arial" w:hAnsi="Arial" w:hint="cs"/>
          <w:szCs w:val="24"/>
          <w:rtl/>
        </w:rPr>
        <w:t>המציע</w:t>
      </w:r>
      <w:r>
        <w:rPr>
          <w:rFonts w:ascii="Arial" w:hAnsi="Arial"/>
          <w:szCs w:val="24"/>
          <w:rtl/>
        </w:rPr>
        <w:t xml:space="preserve"> </w:t>
      </w:r>
      <w:r>
        <w:rPr>
          <w:rFonts w:ascii="Arial" w:hAnsi="Arial" w:hint="cs"/>
          <w:szCs w:val="24"/>
          <w:rtl/>
        </w:rPr>
        <w:t>להיות</w:t>
      </w:r>
      <w:r>
        <w:rPr>
          <w:rFonts w:ascii="Arial" w:hAnsi="Arial"/>
          <w:szCs w:val="24"/>
          <w:rtl/>
        </w:rPr>
        <w:t xml:space="preserve"> </w:t>
      </w:r>
      <w:r>
        <w:rPr>
          <w:rFonts w:ascii="Arial" w:hAnsi="Arial" w:hint="cs"/>
          <w:szCs w:val="24"/>
          <w:rtl/>
        </w:rPr>
        <w:t>בעל</w:t>
      </w:r>
      <w:r>
        <w:rPr>
          <w:rFonts w:ascii="Arial" w:hAnsi="Arial"/>
          <w:szCs w:val="24"/>
          <w:rtl/>
        </w:rPr>
        <w:t xml:space="preserve"> </w:t>
      </w:r>
      <w:r>
        <w:rPr>
          <w:rFonts w:ascii="Arial" w:hAnsi="Arial" w:hint="cs"/>
          <w:szCs w:val="24"/>
          <w:rtl/>
        </w:rPr>
        <w:t>ניסיון</w:t>
      </w:r>
      <w:r>
        <w:rPr>
          <w:rFonts w:ascii="Arial" w:hAnsi="Arial"/>
          <w:szCs w:val="24"/>
          <w:rtl/>
        </w:rPr>
        <w:t xml:space="preserve"> </w:t>
      </w:r>
      <w:r>
        <w:rPr>
          <w:rFonts w:ascii="Arial" w:hAnsi="Arial" w:hint="cs"/>
          <w:szCs w:val="24"/>
          <w:rtl/>
        </w:rPr>
        <w:t>מוכח</w:t>
      </w:r>
      <w:r>
        <w:rPr>
          <w:rFonts w:ascii="Arial" w:hAnsi="Arial"/>
          <w:szCs w:val="24"/>
          <w:rtl/>
        </w:rPr>
        <w:t xml:space="preserve"> </w:t>
      </w:r>
      <w:r>
        <w:rPr>
          <w:rFonts w:ascii="Arial" w:hAnsi="Arial" w:hint="cs"/>
          <w:szCs w:val="24"/>
          <w:rtl/>
        </w:rPr>
        <w:t>בחמש</w:t>
      </w:r>
      <w:r>
        <w:rPr>
          <w:rFonts w:ascii="Arial" w:hAnsi="Arial"/>
          <w:szCs w:val="24"/>
          <w:rtl/>
        </w:rPr>
        <w:t xml:space="preserve"> </w:t>
      </w:r>
      <w:r>
        <w:rPr>
          <w:rFonts w:ascii="Arial" w:hAnsi="Arial" w:hint="cs"/>
          <w:szCs w:val="24"/>
          <w:rtl/>
        </w:rPr>
        <w:t>השנים</w:t>
      </w:r>
      <w:r>
        <w:rPr>
          <w:rFonts w:ascii="Arial" w:hAnsi="Arial"/>
          <w:szCs w:val="24"/>
          <w:rtl/>
        </w:rPr>
        <w:t xml:space="preserve"> </w:t>
      </w:r>
      <w:r>
        <w:rPr>
          <w:rFonts w:ascii="Arial" w:hAnsi="Arial" w:hint="cs"/>
          <w:szCs w:val="24"/>
          <w:rtl/>
        </w:rPr>
        <w:t>האחרונות</w:t>
      </w:r>
      <w:r>
        <w:rPr>
          <w:rFonts w:ascii="Arial" w:hAnsi="Arial"/>
          <w:szCs w:val="24"/>
          <w:rtl/>
        </w:rPr>
        <w:t xml:space="preserve">, </w:t>
      </w:r>
      <w:r>
        <w:rPr>
          <w:rFonts w:ascii="Arial" w:hAnsi="Arial" w:hint="cs"/>
          <w:szCs w:val="24"/>
          <w:rtl/>
        </w:rPr>
        <w:t>בהספקת</w:t>
      </w:r>
      <w:r>
        <w:rPr>
          <w:rFonts w:ascii="Arial" w:hAnsi="Arial"/>
          <w:szCs w:val="24"/>
          <w:rtl/>
        </w:rPr>
        <w:t xml:space="preserve"> </w:t>
      </w:r>
      <w:r>
        <w:rPr>
          <w:rFonts w:ascii="Arial" w:hAnsi="Arial" w:hint="cs"/>
          <w:szCs w:val="24"/>
          <w:rtl/>
        </w:rPr>
        <w:t>מכשירי</w:t>
      </w:r>
      <w:r>
        <w:rPr>
          <w:rFonts w:ascii="Arial" w:hAnsi="Arial"/>
          <w:szCs w:val="24"/>
          <w:rtl/>
        </w:rPr>
        <w:t xml:space="preserve"> </w:t>
      </w:r>
      <w:r>
        <w:rPr>
          <w:rFonts w:ascii="Arial" w:hAnsi="Arial" w:hint="cs"/>
          <w:szCs w:val="24"/>
          <w:rtl/>
        </w:rPr>
        <w:t>חשמל</w:t>
      </w:r>
      <w:r>
        <w:rPr>
          <w:rFonts w:ascii="Arial" w:hAnsi="Arial"/>
          <w:szCs w:val="24"/>
          <w:rtl/>
        </w:rPr>
        <w:t xml:space="preserve"> </w:t>
      </w:r>
      <w:r>
        <w:rPr>
          <w:rFonts w:ascii="Arial" w:hAnsi="Arial" w:hint="cs"/>
          <w:szCs w:val="24"/>
          <w:rtl/>
        </w:rPr>
        <w:t>ביתיים</w:t>
      </w:r>
      <w:r>
        <w:rPr>
          <w:rFonts w:ascii="Arial" w:hAnsi="Arial"/>
          <w:szCs w:val="24"/>
          <w:rtl/>
        </w:rPr>
        <w:t xml:space="preserve"> </w:t>
      </w:r>
      <w:r>
        <w:rPr>
          <w:rFonts w:ascii="Arial" w:hAnsi="Arial" w:hint="cs"/>
          <w:szCs w:val="24"/>
          <w:rtl/>
        </w:rPr>
        <w:t>בכל</w:t>
      </w:r>
      <w:r>
        <w:rPr>
          <w:rFonts w:ascii="Arial" w:hAnsi="Arial"/>
          <w:szCs w:val="24"/>
          <w:rtl/>
        </w:rPr>
        <w:t xml:space="preserve"> </w:t>
      </w:r>
      <w:r>
        <w:rPr>
          <w:rFonts w:ascii="Arial" w:hAnsi="Arial" w:hint="cs"/>
          <w:szCs w:val="24"/>
          <w:rtl/>
        </w:rPr>
        <w:t>רחבי</w:t>
      </w:r>
      <w:r>
        <w:rPr>
          <w:rFonts w:ascii="Arial" w:hAnsi="Arial"/>
          <w:szCs w:val="24"/>
          <w:rtl/>
        </w:rPr>
        <w:t xml:space="preserve"> </w:t>
      </w:r>
      <w:r>
        <w:rPr>
          <w:rFonts w:ascii="Arial" w:hAnsi="Arial" w:hint="cs"/>
          <w:szCs w:val="24"/>
          <w:rtl/>
        </w:rPr>
        <w:t>הארץ</w:t>
      </w:r>
      <w:r>
        <w:rPr>
          <w:rFonts w:ascii="Arial" w:hAnsi="Arial"/>
          <w:szCs w:val="24"/>
          <w:rtl/>
        </w:rPr>
        <w:t>.</w:t>
      </w:r>
    </w:p>
    <w:p w:rsidR="00DA7B26" w:rsidRDefault="00DA7B26" w:rsidP="00DA7B26">
      <w:pPr>
        <w:pStyle w:val="a9"/>
        <w:numPr>
          <w:ilvl w:val="0"/>
          <w:numId w:val="15"/>
        </w:numPr>
        <w:spacing w:line="276" w:lineRule="auto"/>
        <w:ind w:left="657"/>
        <w:contextualSpacing w:val="0"/>
        <w:jc w:val="both"/>
        <w:rPr>
          <w:rFonts w:ascii="Arial" w:hAnsi="Arial"/>
          <w:szCs w:val="24"/>
        </w:rPr>
      </w:pPr>
      <w:r w:rsidRPr="00A44DE9">
        <w:rPr>
          <w:rFonts w:ascii="Arial" w:hAnsi="Arial"/>
          <w:szCs w:val="24"/>
          <w:rtl/>
        </w:rPr>
        <w:t xml:space="preserve">על המציע להיות יבואן או ספק של </w:t>
      </w:r>
      <w:r w:rsidRPr="00A44DE9">
        <w:rPr>
          <w:rFonts w:ascii="Arial" w:hAnsi="Arial" w:hint="cs"/>
          <w:szCs w:val="24"/>
          <w:rtl/>
        </w:rPr>
        <w:t>מקררים</w:t>
      </w:r>
      <w:r w:rsidRPr="00A44DE9">
        <w:rPr>
          <w:rFonts w:ascii="Arial" w:hAnsi="Arial"/>
          <w:szCs w:val="24"/>
          <w:rtl/>
        </w:rPr>
        <w:t xml:space="preserve">. על המציע להוכיח התקשרויות עם מפיצים, רשתות וחנויות בכל הארץ ולכל הפחות עם </w:t>
      </w:r>
      <w:r w:rsidRPr="00A44DE9">
        <w:rPr>
          <w:rFonts w:ascii="Arial" w:hAnsi="Arial" w:hint="cs"/>
          <w:szCs w:val="24"/>
          <w:rtl/>
        </w:rPr>
        <w:t>25</w:t>
      </w:r>
      <w:r w:rsidRPr="00A44DE9">
        <w:rPr>
          <w:rFonts w:ascii="Arial" w:hAnsi="Arial"/>
          <w:szCs w:val="24"/>
          <w:rtl/>
        </w:rPr>
        <w:t xml:space="preserve"> חנויות </w:t>
      </w:r>
      <w:r>
        <w:rPr>
          <w:rFonts w:ascii="Arial" w:hAnsi="Arial" w:hint="cs"/>
          <w:szCs w:val="24"/>
          <w:rtl/>
        </w:rPr>
        <w:t>ו</w:t>
      </w:r>
      <w:r w:rsidRPr="00A44DE9">
        <w:rPr>
          <w:rFonts w:ascii="Arial" w:hAnsi="Arial"/>
          <w:szCs w:val="24"/>
          <w:rtl/>
        </w:rPr>
        <w:t>ביניה</w:t>
      </w:r>
      <w:r w:rsidRPr="00A44DE9">
        <w:rPr>
          <w:rFonts w:ascii="Arial" w:hAnsi="Arial" w:hint="cs"/>
          <w:szCs w:val="24"/>
          <w:rtl/>
        </w:rPr>
        <w:t>ן</w:t>
      </w:r>
      <w:r>
        <w:rPr>
          <w:rFonts w:ascii="Arial" w:hAnsi="Arial"/>
          <w:szCs w:val="24"/>
          <w:rtl/>
        </w:rPr>
        <w:t xml:space="preserve"> חנות אחת לפחות בכל אחת מהערים: קריית שמונה, חיפה, </w:t>
      </w:r>
      <w:proofErr w:type="spellStart"/>
      <w:r>
        <w:rPr>
          <w:rFonts w:ascii="Arial" w:hAnsi="Arial"/>
          <w:szCs w:val="24"/>
          <w:rtl/>
        </w:rPr>
        <w:t>נהריה</w:t>
      </w:r>
      <w:proofErr w:type="spellEnd"/>
      <w:r>
        <w:rPr>
          <w:rFonts w:ascii="Arial" w:hAnsi="Arial"/>
          <w:szCs w:val="24"/>
          <w:rtl/>
        </w:rPr>
        <w:t xml:space="preserve">, טבריה, ת"א, באר שבע, אילת וירושלים או בסמוך להן (במרחק של עד 10 ק"מ). מספר החנויות ופריסתן בהם יתחייב המציע לבצע את מכירת </w:t>
      </w:r>
      <w:r>
        <w:rPr>
          <w:rFonts w:ascii="Arial" w:hAnsi="Arial" w:hint="cs"/>
          <w:szCs w:val="24"/>
          <w:rtl/>
        </w:rPr>
        <w:t>המקררים</w:t>
      </w:r>
      <w:r>
        <w:rPr>
          <w:rFonts w:ascii="Arial" w:hAnsi="Arial"/>
          <w:szCs w:val="24"/>
          <w:rtl/>
        </w:rPr>
        <w:t xml:space="preserve"> מעבר למספר סף זה, יילקח בחשבון לצורך דירוג ההצעות.</w:t>
      </w:r>
    </w:p>
    <w:p w:rsidR="00DA7B26" w:rsidRDefault="00DA7B26" w:rsidP="00DA7B26">
      <w:pPr>
        <w:pStyle w:val="a9"/>
        <w:numPr>
          <w:ilvl w:val="0"/>
          <w:numId w:val="15"/>
        </w:numPr>
        <w:spacing w:line="276" w:lineRule="auto"/>
        <w:ind w:left="657"/>
        <w:contextualSpacing w:val="0"/>
        <w:jc w:val="both"/>
        <w:rPr>
          <w:rFonts w:ascii="Arial" w:hAnsi="Arial"/>
          <w:szCs w:val="24"/>
        </w:rPr>
      </w:pPr>
      <w:r w:rsidRPr="00A44DE9">
        <w:rPr>
          <w:rFonts w:ascii="Arial" w:hAnsi="Arial" w:hint="cs"/>
          <w:szCs w:val="24"/>
          <w:rtl/>
        </w:rPr>
        <w:t>על המציע להיות בעל יכולת מוכחת בחמש השנים האחרונות של ניהול מלאי וניהול לוגיסטי אלקטרוני.</w:t>
      </w:r>
    </w:p>
    <w:p w:rsidR="00DA7B26" w:rsidRDefault="00DA7B26" w:rsidP="00DA7B26">
      <w:pPr>
        <w:pStyle w:val="a9"/>
        <w:numPr>
          <w:ilvl w:val="0"/>
          <w:numId w:val="15"/>
        </w:numPr>
        <w:spacing w:line="276" w:lineRule="auto"/>
        <w:ind w:left="657"/>
        <w:contextualSpacing w:val="0"/>
        <w:jc w:val="both"/>
        <w:rPr>
          <w:rFonts w:ascii="Arial" w:hAnsi="Arial"/>
          <w:szCs w:val="24"/>
        </w:rPr>
      </w:pPr>
      <w:r w:rsidRPr="00A44DE9">
        <w:rPr>
          <w:rFonts w:ascii="Arial" w:hAnsi="Arial" w:hint="cs"/>
          <w:szCs w:val="24"/>
          <w:rtl/>
        </w:rPr>
        <w:t xml:space="preserve">על המציע להיות בעל יכולת לספק עד 50,000 מקררים במשך 12 חודשים מיום פרסום המכרז. </w:t>
      </w:r>
    </w:p>
    <w:p w:rsidR="00DA7B26" w:rsidRDefault="00DA7B26" w:rsidP="00DA7B26">
      <w:pPr>
        <w:pStyle w:val="a9"/>
        <w:numPr>
          <w:ilvl w:val="0"/>
          <w:numId w:val="15"/>
        </w:numPr>
        <w:spacing w:line="276" w:lineRule="auto"/>
        <w:ind w:left="657"/>
        <w:contextualSpacing w:val="0"/>
        <w:jc w:val="both"/>
        <w:rPr>
          <w:rFonts w:ascii="Arial" w:hAnsi="Arial"/>
          <w:szCs w:val="24"/>
        </w:rPr>
      </w:pPr>
      <w:r w:rsidRPr="00A44DE9">
        <w:rPr>
          <w:rFonts w:ascii="Arial" w:hAnsi="Arial" w:hint="cs"/>
          <w:szCs w:val="24"/>
          <w:rtl/>
        </w:rPr>
        <w:t xml:space="preserve">על המציע להיות בעל יכולת לספק את המקררים שיציע בהצעתו תוך </w:t>
      </w:r>
      <w:r w:rsidRPr="00A44DE9">
        <w:rPr>
          <w:rFonts w:ascii="Arial" w:hAnsi="Arial" w:hint="cs"/>
          <w:szCs w:val="24"/>
          <w:u w:val="single"/>
          <w:rtl/>
        </w:rPr>
        <w:t>20 ימי עבודה</w:t>
      </w:r>
      <w:r w:rsidRPr="00A44DE9">
        <w:rPr>
          <w:rFonts w:ascii="Arial" w:hAnsi="Arial" w:hint="cs"/>
          <w:szCs w:val="24"/>
          <w:rtl/>
        </w:rPr>
        <w:t xml:space="preserve"> לכל היותר, מיום רכישת</w:t>
      </w:r>
      <w:r w:rsidRPr="00A44DE9">
        <w:rPr>
          <w:rFonts w:ascii="Arial" w:hAnsi="Arial"/>
          <w:szCs w:val="24"/>
          <w:rtl/>
        </w:rPr>
        <w:t xml:space="preserve"> המקרר ע"י הלקוח</w:t>
      </w:r>
      <w:r w:rsidRPr="00A44DE9">
        <w:rPr>
          <w:rFonts w:ascii="Arial" w:hAnsi="Arial" w:hint="cs"/>
          <w:szCs w:val="24"/>
          <w:rtl/>
        </w:rPr>
        <w:t xml:space="preserve">. </w:t>
      </w:r>
    </w:p>
    <w:p w:rsidR="00DA7B26" w:rsidRDefault="00DA7B26" w:rsidP="00DA7B26">
      <w:pPr>
        <w:pStyle w:val="a9"/>
        <w:numPr>
          <w:ilvl w:val="0"/>
          <w:numId w:val="15"/>
        </w:numPr>
        <w:spacing w:line="276" w:lineRule="auto"/>
        <w:ind w:left="657"/>
        <w:contextualSpacing w:val="0"/>
        <w:jc w:val="both"/>
        <w:rPr>
          <w:rFonts w:ascii="Arial" w:hAnsi="Arial"/>
          <w:szCs w:val="24"/>
        </w:rPr>
      </w:pPr>
      <w:r w:rsidRPr="00A44DE9">
        <w:rPr>
          <w:rFonts w:ascii="Arial" w:hAnsi="Arial" w:hint="cs"/>
          <w:szCs w:val="24"/>
          <w:rtl/>
        </w:rPr>
        <w:t xml:space="preserve">על המציע להיות בעל נוהלי עסקים כתובים הכוללים נהלים מיושמים וקפדניים בדבר אבטחת איכות ושירות לקוחות. </w:t>
      </w:r>
    </w:p>
    <w:p w:rsidR="00DA7B26" w:rsidRDefault="00DA7B26" w:rsidP="00DA7B26">
      <w:pPr>
        <w:pStyle w:val="a9"/>
        <w:numPr>
          <w:ilvl w:val="0"/>
          <w:numId w:val="15"/>
        </w:numPr>
        <w:spacing w:line="276" w:lineRule="auto"/>
        <w:ind w:left="657"/>
        <w:contextualSpacing w:val="0"/>
        <w:jc w:val="both"/>
        <w:rPr>
          <w:rFonts w:ascii="Arial" w:hAnsi="Arial"/>
          <w:szCs w:val="24"/>
        </w:rPr>
      </w:pPr>
      <w:r w:rsidRPr="00A44DE9">
        <w:rPr>
          <w:rFonts w:ascii="Arial" w:hAnsi="Arial" w:hint="cs"/>
          <w:szCs w:val="24"/>
          <w:rtl/>
        </w:rPr>
        <w:t xml:space="preserve">המציע הוא מי שבמהלך כל אחת משלוש השנים שקדמו למכרז זה, ניהל עסק לשיווק, מכירת והספקת מוצרי חשמל ביתיים במחזור שנתי של 10 מיליון ₪ לפחות, וסיפק במהלך כל אחת מהשנים האמורות לא פחות מ </w:t>
      </w:r>
      <w:r w:rsidRPr="00A44DE9">
        <w:rPr>
          <w:rFonts w:ascii="Arial" w:hAnsi="Arial"/>
          <w:szCs w:val="24"/>
          <w:rtl/>
        </w:rPr>
        <w:t>–</w:t>
      </w:r>
      <w:r w:rsidRPr="00A44DE9">
        <w:rPr>
          <w:rFonts w:ascii="Arial" w:hAnsi="Arial" w:hint="cs"/>
          <w:szCs w:val="24"/>
          <w:rtl/>
        </w:rPr>
        <w:t xml:space="preserve"> 8,000 מכשירי חשמל ביתיים שונים</w:t>
      </w:r>
      <w:r w:rsidRPr="00A44DE9">
        <w:rPr>
          <w:rFonts w:ascii="Arial" w:hAnsi="Arial"/>
          <w:szCs w:val="24"/>
          <w:rtl/>
        </w:rPr>
        <w:t>.</w:t>
      </w:r>
    </w:p>
    <w:p w:rsidR="00DA7B26" w:rsidRPr="00A44DE9" w:rsidRDefault="00DA7B26" w:rsidP="00DA7B26">
      <w:pPr>
        <w:pStyle w:val="a9"/>
        <w:ind w:left="0"/>
        <w:rPr>
          <w:rFonts w:ascii="Arial" w:hAnsi="Arial"/>
          <w:szCs w:val="24"/>
          <w:rtl/>
        </w:rPr>
      </w:pPr>
    </w:p>
    <w:p w:rsidR="00DA7B26" w:rsidRDefault="00DA7B26" w:rsidP="00DA7B26">
      <w:pPr>
        <w:pStyle w:val="a9"/>
        <w:numPr>
          <w:ilvl w:val="0"/>
          <w:numId w:val="15"/>
        </w:numPr>
        <w:spacing w:line="276" w:lineRule="auto"/>
        <w:ind w:left="657"/>
        <w:contextualSpacing w:val="0"/>
        <w:jc w:val="both"/>
        <w:rPr>
          <w:rFonts w:ascii="Arial" w:hAnsi="Arial"/>
          <w:szCs w:val="24"/>
        </w:rPr>
      </w:pPr>
      <w:r>
        <w:rPr>
          <w:rFonts w:ascii="Arial" w:hAnsi="Arial" w:hint="cs"/>
          <w:szCs w:val="24"/>
          <w:rtl/>
        </w:rPr>
        <w:lastRenderedPageBreak/>
        <w:t>על</w:t>
      </w:r>
      <w:r>
        <w:rPr>
          <w:rFonts w:ascii="Arial" w:hAnsi="Arial"/>
          <w:szCs w:val="24"/>
          <w:rtl/>
        </w:rPr>
        <w:t xml:space="preserve"> המציע </w:t>
      </w:r>
      <w:r>
        <w:rPr>
          <w:rFonts w:ascii="Arial" w:hAnsi="Arial" w:hint="cs"/>
          <w:b/>
          <w:bCs/>
          <w:szCs w:val="24"/>
          <w:u w:val="single"/>
          <w:rtl/>
        </w:rPr>
        <w:t>להציג</w:t>
      </w:r>
      <w:r>
        <w:rPr>
          <w:rFonts w:ascii="Arial" w:hAnsi="Arial"/>
          <w:b/>
          <w:bCs/>
          <w:szCs w:val="24"/>
          <w:u w:val="single"/>
          <w:rtl/>
        </w:rPr>
        <w:t xml:space="preserve"> </w:t>
      </w:r>
      <w:r>
        <w:rPr>
          <w:rFonts w:ascii="Arial" w:hAnsi="Arial" w:hint="cs"/>
          <w:b/>
          <w:bCs/>
          <w:szCs w:val="24"/>
          <w:u w:val="single"/>
          <w:rtl/>
        </w:rPr>
        <w:t>ולצרף</w:t>
      </w:r>
      <w:r>
        <w:rPr>
          <w:rFonts w:ascii="Arial" w:hAnsi="Arial"/>
          <w:b/>
          <w:bCs/>
          <w:szCs w:val="24"/>
          <w:u w:val="single"/>
          <w:rtl/>
        </w:rPr>
        <w:t xml:space="preserve"> </w:t>
      </w:r>
      <w:r>
        <w:rPr>
          <w:rFonts w:ascii="Arial" w:hAnsi="Arial" w:hint="cs"/>
          <w:b/>
          <w:bCs/>
          <w:szCs w:val="24"/>
          <w:u w:val="single"/>
          <w:rtl/>
        </w:rPr>
        <w:t>להצעתו</w:t>
      </w:r>
      <w:r>
        <w:rPr>
          <w:rFonts w:ascii="Arial" w:hAnsi="Arial"/>
          <w:szCs w:val="24"/>
          <w:rtl/>
        </w:rPr>
        <w:t xml:space="preserve"> הסכם עקרוני בינו לבין לפחות אתר גריטה אחד, לפיו אתר הגריטה יקבל את המקררים אשר יוצאו מבתי הזכאים (כמפורט בתיאור התהליך במפרט) לשם גריטתם. </w:t>
      </w:r>
    </w:p>
    <w:p w:rsidR="00DA7B26" w:rsidRDefault="00DA7B26" w:rsidP="00DA7B26">
      <w:pPr>
        <w:pStyle w:val="a9"/>
        <w:numPr>
          <w:ilvl w:val="0"/>
          <w:numId w:val="15"/>
        </w:numPr>
        <w:spacing w:line="276" w:lineRule="auto"/>
        <w:ind w:left="657"/>
        <w:contextualSpacing w:val="0"/>
        <w:jc w:val="both"/>
        <w:rPr>
          <w:rFonts w:ascii="Arial" w:hAnsi="Arial"/>
          <w:szCs w:val="24"/>
        </w:rPr>
      </w:pPr>
      <w:r>
        <w:rPr>
          <w:rFonts w:ascii="Arial" w:hAnsi="Arial" w:hint="cs"/>
          <w:szCs w:val="24"/>
          <w:rtl/>
        </w:rPr>
        <w:t>על</w:t>
      </w:r>
      <w:r>
        <w:rPr>
          <w:rFonts w:ascii="Arial" w:hAnsi="Arial"/>
          <w:szCs w:val="24"/>
          <w:rtl/>
        </w:rPr>
        <w:t xml:space="preserve"> המציע לצרף אישור רו"ח העובד בשירות המציע, אישור בדבר עמידתו בתנאי סף מקצועיים, בנוסח המצורף למכרז </w:t>
      </w:r>
      <w:r>
        <w:rPr>
          <w:rFonts w:ascii="Arial" w:hAnsi="Arial" w:hint="cs"/>
          <w:b/>
          <w:bCs/>
          <w:szCs w:val="24"/>
          <w:rtl/>
        </w:rPr>
        <w:t>כנספח</w:t>
      </w:r>
      <w:r>
        <w:rPr>
          <w:rFonts w:ascii="Arial" w:hAnsi="Arial"/>
          <w:b/>
          <w:bCs/>
          <w:szCs w:val="24"/>
          <w:rtl/>
        </w:rPr>
        <w:t xml:space="preserve"> </w:t>
      </w:r>
      <w:r>
        <w:rPr>
          <w:rFonts w:ascii="Arial" w:hAnsi="Arial" w:hint="cs"/>
          <w:b/>
          <w:bCs/>
          <w:szCs w:val="24"/>
          <w:rtl/>
        </w:rPr>
        <w:t>י</w:t>
      </w:r>
      <w:r>
        <w:rPr>
          <w:rFonts w:ascii="Arial" w:hAnsi="Arial"/>
          <w:b/>
          <w:bCs/>
          <w:szCs w:val="24"/>
          <w:rtl/>
        </w:rPr>
        <w:t>"א.</w:t>
      </w:r>
    </w:p>
    <w:p w:rsidR="00DA7B26" w:rsidRDefault="00DA7B26" w:rsidP="00DA7B26">
      <w:pPr>
        <w:pStyle w:val="a9"/>
        <w:numPr>
          <w:ilvl w:val="0"/>
          <w:numId w:val="15"/>
        </w:numPr>
        <w:spacing w:line="276" w:lineRule="auto"/>
        <w:ind w:left="657"/>
        <w:contextualSpacing w:val="0"/>
        <w:jc w:val="both"/>
        <w:rPr>
          <w:rFonts w:ascii="Arial" w:hAnsi="Arial"/>
          <w:szCs w:val="24"/>
        </w:rPr>
      </w:pPr>
      <w:r>
        <w:rPr>
          <w:rFonts w:ascii="Arial" w:hAnsi="Arial" w:hint="cs"/>
          <w:szCs w:val="24"/>
          <w:rtl/>
        </w:rPr>
        <w:t>על</w:t>
      </w:r>
      <w:r>
        <w:rPr>
          <w:rFonts w:ascii="Arial" w:hAnsi="Arial"/>
          <w:szCs w:val="24"/>
          <w:rtl/>
        </w:rPr>
        <w:t xml:space="preserve"> המציע לצרף תצהיר חתום על ידו, מאושר ע"י עו"ד, בדבר עמידתו בכל </w:t>
      </w:r>
      <w:r>
        <w:rPr>
          <w:rFonts w:ascii="Arial" w:hAnsi="Arial" w:hint="cs"/>
          <w:b/>
          <w:bCs/>
          <w:szCs w:val="24"/>
          <w:u w:val="single"/>
          <w:rtl/>
        </w:rPr>
        <w:t>תנאי</w:t>
      </w:r>
      <w:r>
        <w:rPr>
          <w:rFonts w:ascii="Arial" w:hAnsi="Arial"/>
          <w:b/>
          <w:bCs/>
          <w:szCs w:val="24"/>
          <w:u w:val="single"/>
          <w:rtl/>
        </w:rPr>
        <w:t xml:space="preserve"> </w:t>
      </w:r>
      <w:r>
        <w:rPr>
          <w:rFonts w:ascii="Arial" w:hAnsi="Arial" w:hint="cs"/>
          <w:b/>
          <w:bCs/>
          <w:szCs w:val="24"/>
          <w:u w:val="single"/>
          <w:rtl/>
        </w:rPr>
        <w:t>הסף</w:t>
      </w:r>
      <w:r>
        <w:rPr>
          <w:rFonts w:ascii="Arial" w:hAnsi="Arial"/>
          <w:b/>
          <w:bCs/>
          <w:szCs w:val="24"/>
          <w:u w:val="single"/>
          <w:rtl/>
        </w:rPr>
        <w:t xml:space="preserve"> </w:t>
      </w:r>
      <w:r>
        <w:rPr>
          <w:rFonts w:ascii="Arial" w:hAnsi="Arial" w:hint="cs"/>
          <w:b/>
          <w:bCs/>
          <w:szCs w:val="24"/>
          <w:u w:val="single"/>
          <w:rtl/>
        </w:rPr>
        <w:t>המקצועיים</w:t>
      </w:r>
      <w:r>
        <w:rPr>
          <w:rFonts w:ascii="Arial" w:hAnsi="Arial"/>
          <w:szCs w:val="24"/>
          <w:rtl/>
        </w:rPr>
        <w:t xml:space="preserve"> המפורטים לעיל, בנוסח המצורף למכרז </w:t>
      </w:r>
      <w:r>
        <w:rPr>
          <w:rFonts w:ascii="Arial" w:hAnsi="Arial" w:hint="cs"/>
          <w:b/>
          <w:bCs/>
          <w:szCs w:val="24"/>
          <w:rtl/>
        </w:rPr>
        <w:t>כנספח</w:t>
      </w:r>
      <w:r>
        <w:rPr>
          <w:rFonts w:ascii="Arial" w:hAnsi="Arial"/>
          <w:b/>
          <w:bCs/>
          <w:szCs w:val="24"/>
          <w:rtl/>
        </w:rPr>
        <w:t xml:space="preserve"> </w:t>
      </w:r>
      <w:r>
        <w:rPr>
          <w:rFonts w:ascii="Arial" w:hAnsi="Arial" w:hint="cs"/>
          <w:b/>
          <w:bCs/>
          <w:szCs w:val="24"/>
          <w:rtl/>
        </w:rPr>
        <w:t>י</w:t>
      </w:r>
      <w:r>
        <w:rPr>
          <w:rFonts w:ascii="Arial" w:hAnsi="Arial"/>
          <w:b/>
          <w:bCs/>
          <w:szCs w:val="24"/>
          <w:rtl/>
        </w:rPr>
        <w:t>"ב.</w:t>
      </w:r>
    </w:p>
    <w:p w:rsidR="00DA7B26" w:rsidRPr="00A44DE9" w:rsidRDefault="00DA7B26" w:rsidP="00DA7B26">
      <w:pPr>
        <w:jc w:val="both"/>
        <w:rPr>
          <w:rFonts w:ascii="Arial" w:hAnsi="Arial"/>
          <w:szCs w:val="24"/>
        </w:rPr>
      </w:pPr>
    </w:p>
    <w:p w:rsidR="00782038" w:rsidRPr="00FA4FEC" w:rsidRDefault="00782038" w:rsidP="00782038">
      <w:pPr>
        <w:ind w:left="643"/>
        <w:jc w:val="both"/>
        <w:rPr>
          <w:b/>
          <w:bCs/>
          <w:i/>
          <w:iCs/>
          <w:szCs w:val="24"/>
          <w:u w:val="single"/>
          <w:rtl/>
        </w:rPr>
      </w:pPr>
      <w:r w:rsidRPr="00FA4FEC">
        <w:rPr>
          <w:rFonts w:hint="eastAsia"/>
          <w:b/>
          <w:bCs/>
          <w:i/>
          <w:iCs/>
          <w:szCs w:val="24"/>
          <w:u w:val="single"/>
          <w:rtl/>
        </w:rPr>
        <w:t>אי</w:t>
      </w:r>
      <w:r w:rsidRPr="00FA4FEC">
        <w:rPr>
          <w:b/>
          <w:bCs/>
          <w:i/>
          <w:iCs/>
          <w:szCs w:val="24"/>
          <w:u w:val="single"/>
          <w:rtl/>
        </w:rPr>
        <w:t xml:space="preserve"> </w:t>
      </w:r>
      <w:r w:rsidRPr="00FA4FEC">
        <w:rPr>
          <w:rFonts w:hint="eastAsia"/>
          <w:b/>
          <w:bCs/>
          <w:i/>
          <w:iCs/>
          <w:szCs w:val="24"/>
          <w:u w:val="single"/>
          <w:rtl/>
        </w:rPr>
        <w:t>עמידה</w:t>
      </w:r>
      <w:r w:rsidRPr="00FA4FEC">
        <w:rPr>
          <w:b/>
          <w:bCs/>
          <w:i/>
          <w:iCs/>
          <w:szCs w:val="24"/>
          <w:u w:val="single"/>
          <w:rtl/>
        </w:rPr>
        <w:t xml:space="preserve"> </w:t>
      </w:r>
      <w:r w:rsidRPr="00FA4FEC">
        <w:rPr>
          <w:rFonts w:hint="eastAsia"/>
          <w:b/>
          <w:bCs/>
          <w:i/>
          <w:iCs/>
          <w:szCs w:val="24"/>
          <w:u w:val="single"/>
          <w:rtl/>
        </w:rPr>
        <w:t>באחד</w:t>
      </w:r>
      <w:r w:rsidRPr="00FA4FEC">
        <w:rPr>
          <w:b/>
          <w:bCs/>
          <w:i/>
          <w:iCs/>
          <w:szCs w:val="24"/>
          <w:u w:val="single"/>
          <w:rtl/>
        </w:rPr>
        <w:t xml:space="preserve"> </w:t>
      </w:r>
      <w:r w:rsidRPr="00FA4FEC">
        <w:rPr>
          <w:rFonts w:hint="eastAsia"/>
          <w:b/>
          <w:bCs/>
          <w:i/>
          <w:iCs/>
          <w:szCs w:val="24"/>
          <w:u w:val="single"/>
          <w:rtl/>
        </w:rPr>
        <w:t>או</w:t>
      </w:r>
      <w:r w:rsidRPr="00FA4FEC">
        <w:rPr>
          <w:b/>
          <w:bCs/>
          <w:i/>
          <w:iCs/>
          <w:szCs w:val="24"/>
          <w:u w:val="single"/>
          <w:rtl/>
        </w:rPr>
        <w:t xml:space="preserve"> </w:t>
      </w:r>
      <w:r w:rsidRPr="00FA4FEC">
        <w:rPr>
          <w:rFonts w:hint="eastAsia"/>
          <w:b/>
          <w:bCs/>
          <w:i/>
          <w:iCs/>
          <w:szCs w:val="24"/>
          <w:u w:val="single"/>
          <w:rtl/>
        </w:rPr>
        <w:t>יותר</w:t>
      </w:r>
      <w:r w:rsidRPr="00FA4FEC">
        <w:rPr>
          <w:b/>
          <w:bCs/>
          <w:i/>
          <w:iCs/>
          <w:szCs w:val="24"/>
          <w:u w:val="single"/>
          <w:rtl/>
        </w:rPr>
        <w:t xml:space="preserve"> </w:t>
      </w:r>
      <w:r w:rsidRPr="00FA4FEC">
        <w:rPr>
          <w:rFonts w:hint="eastAsia"/>
          <w:b/>
          <w:bCs/>
          <w:i/>
          <w:iCs/>
          <w:szCs w:val="24"/>
          <w:u w:val="single"/>
          <w:rtl/>
        </w:rPr>
        <w:t>מתנאי</w:t>
      </w:r>
      <w:r w:rsidRPr="00FA4FEC">
        <w:rPr>
          <w:b/>
          <w:bCs/>
          <w:i/>
          <w:iCs/>
          <w:szCs w:val="24"/>
          <w:u w:val="single"/>
          <w:rtl/>
        </w:rPr>
        <w:t xml:space="preserve"> </w:t>
      </w:r>
      <w:r w:rsidRPr="00FA4FEC">
        <w:rPr>
          <w:rFonts w:hint="eastAsia"/>
          <w:b/>
          <w:bCs/>
          <w:i/>
          <w:iCs/>
          <w:szCs w:val="24"/>
          <w:u w:val="single"/>
          <w:rtl/>
        </w:rPr>
        <w:t>הסף</w:t>
      </w:r>
      <w:r w:rsidRPr="00FA4FEC">
        <w:rPr>
          <w:b/>
          <w:bCs/>
          <w:i/>
          <w:iCs/>
          <w:szCs w:val="24"/>
          <w:u w:val="single"/>
          <w:rtl/>
        </w:rPr>
        <w:t xml:space="preserve"> </w:t>
      </w:r>
      <w:r w:rsidRPr="00FA4FEC">
        <w:rPr>
          <w:rFonts w:hint="eastAsia"/>
          <w:b/>
          <w:bCs/>
          <w:i/>
          <w:iCs/>
          <w:szCs w:val="24"/>
          <w:u w:val="single"/>
          <w:rtl/>
        </w:rPr>
        <w:t>תביא</w:t>
      </w:r>
      <w:r w:rsidRPr="00FA4FEC">
        <w:rPr>
          <w:b/>
          <w:bCs/>
          <w:i/>
          <w:iCs/>
          <w:szCs w:val="24"/>
          <w:u w:val="single"/>
          <w:rtl/>
        </w:rPr>
        <w:t xml:space="preserve"> </w:t>
      </w:r>
      <w:r w:rsidRPr="00FA4FEC">
        <w:rPr>
          <w:rFonts w:hint="eastAsia"/>
          <w:b/>
          <w:bCs/>
          <w:i/>
          <w:iCs/>
          <w:szCs w:val="24"/>
          <w:u w:val="single"/>
          <w:rtl/>
        </w:rPr>
        <w:t>לפסילת</w:t>
      </w:r>
      <w:r w:rsidRPr="00FA4FEC">
        <w:rPr>
          <w:b/>
          <w:bCs/>
          <w:i/>
          <w:iCs/>
          <w:szCs w:val="24"/>
          <w:u w:val="single"/>
          <w:rtl/>
        </w:rPr>
        <w:t xml:space="preserve"> </w:t>
      </w:r>
      <w:r w:rsidRPr="00FA4FEC">
        <w:rPr>
          <w:rFonts w:hint="eastAsia"/>
          <w:b/>
          <w:bCs/>
          <w:i/>
          <w:iCs/>
          <w:szCs w:val="24"/>
          <w:u w:val="single"/>
          <w:rtl/>
        </w:rPr>
        <w:t>ההצעה</w:t>
      </w:r>
      <w:r w:rsidRPr="00FA4FEC">
        <w:rPr>
          <w:b/>
          <w:bCs/>
          <w:i/>
          <w:iCs/>
          <w:szCs w:val="24"/>
          <w:u w:val="single"/>
          <w:rtl/>
        </w:rPr>
        <w:t>.</w:t>
      </w:r>
    </w:p>
    <w:p w:rsidR="00BC4EEC" w:rsidRPr="003E0519" w:rsidRDefault="00BC4EEC" w:rsidP="00782038">
      <w:pPr>
        <w:ind w:left="643"/>
        <w:jc w:val="both"/>
        <w:rPr>
          <w:b/>
          <w:bCs/>
          <w:szCs w:val="24"/>
          <w:rtl/>
        </w:rPr>
      </w:pPr>
    </w:p>
    <w:p w:rsidR="001B5EE4" w:rsidRDefault="001B5EE4" w:rsidP="001B5EE4">
      <w:pPr>
        <w:tabs>
          <w:tab w:val="left" w:pos="8312"/>
        </w:tabs>
        <w:spacing w:line="276" w:lineRule="auto"/>
        <w:jc w:val="both"/>
        <w:rPr>
          <w:szCs w:val="24"/>
          <w:rtl/>
        </w:rPr>
      </w:pPr>
      <w:r>
        <w:rPr>
          <w:rFonts w:hint="cs"/>
          <w:b/>
          <w:bCs/>
          <w:szCs w:val="24"/>
          <w:u w:val="single"/>
          <w:rtl/>
        </w:rPr>
        <w:t>כללי</w:t>
      </w:r>
    </w:p>
    <w:p w:rsidR="001B5EE4" w:rsidRDefault="001B5EE4" w:rsidP="00283276">
      <w:pPr>
        <w:pStyle w:val="a9"/>
        <w:numPr>
          <w:ilvl w:val="0"/>
          <w:numId w:val="13"/>
        </w:numPr>
        <w:spacing w:line="340" w:lineRule="exact"/>
        <w:jc w:val="both"/>
        <w:rPr>
          <w:szCs w:val="24"/>
          <w:u w:val="single"/>
        </w:rPr>
      </w:pPr>
      <w:r w:rsidRPr="003C494F">
        <w:rPr>
          <w:rFonts w:hint="cs"/>
          <w:szCs w:val="24"/>
          <w:rtl/>
        </w:rPr>
        <w:t xml:space="preserve">תקופת ההסכם תהיה לתקופה של </w:t>
      </w:r>
      <w:r w:rsidR="00283276">
        <w:rPr>
          <w:rFonts w:hint="cs"/>
          <w:szCs w:val="24"/>
          <w:rtl/>
        </w:rPr>
        <w:t>18</w:t>
      </w:r>
      <w:r w:rsidR="00EC0E32">
        <w:rPr>
          <w:rFonts w:hint="cs"/>
          <w:szCs w:val="24"/>
          <w:rtl/>
        </w:rPr>
        <w:t xml:space="preserve"> חודשים</w:t>
      </w:r>
      <w:r w:rsidRPr="003C494F">
        <w:rPr>
          <w:rFonts w:hint="cs"/>
          <w:szCs w:val="24"/>
          <w:rtl/>
        </w:rPr>
        <w:t xml:space="preserve">, </w:t>
      </w:r>
      <w:r w:rsidR="00533779">
        <w:rPr>
          <w:rFonts w:hint="cs"/>
          <w:szCs w:val="24"/>
          <w:rtl/>
        </w:rPr>
        <w:t>למשרד</w:t>
      </w:r>
      <w:r w:rsidRPr="003C494F">
        <w:rPr>
          <w:rFonts w:hint="cs"/>
          <w:szCs w:val="24"/>
          <w:rtl/>
        </w:rPr>
        <w:t xml:space="preserve"> בלבד שמורה האופציה </w:t>
      </w:r>
      <w:r>
        <w:rPr>
          <w:rFonts w:hint="cs"/>
          <w:szCs w:val="24"/>
          <w:rtl/>
        </w:rPr>
        <w:t xml:space="preserve">להאריך </w:t>
      </w:r>
      <w:r w:rsidRPr="003C494F">
        <w:rPr>
          <w:rFonts w:hint="cs"/>
          <w:szCs w:val="24"/>
          <w:rtl/>
        </w:rPr>
        <w:t xml:space="preserve"> הסכם זה</w:t>
      </w:r>
      <w:r>
        <w:rPr>
          <w:rFonts w:hint="cs"/>
          <w:szCs w:val="24"/>
          <w:rtl/>
        </w:rPr>
        <w:t xml:space="preserve"> </w:t>
      </w:r>
      <w:r w:rsidR="00283276">
        <w:rPr>
          <w:rFonts w:hint="cs"/>
          <w:szCs w:val="24"/>
          <w:rtl/>
        </w:rPr>
        <w:t xml:space="preserve">לתקופות נוספות </w:t>
      </w:r>
      <w:r w:rsidR="000C2107">
        <w:rPr>
          <w:rFonts w:hint="cs"/>
          <w:szCs w:val="24"/>
          <w:rtl/>
        </w:rPr>
        <w:t xml:space="preserve">ובלבד שסך התקופות </w:t>
      </w:r>
      <w:r w:rsidR="00EC0E32">
        <w:rPr>
          <w:rFonts w:hint="cs"/>
          <w:szCs w:val="24"/>
          <w:rtl/>
        </w:rPr>
        <w:t>לא תעלנה מעל</w:t>
      </w:r>
      <w:r w:rsidR="005918F9">
        <w:rPr>
          <w:rFonts w:hint="cs"/>
          <w:szCs w:val="24"/>
          <w:rtl/>
        </w:rPr>
        <w:t xml:space="preserve"> </w:t>
      </w:r>
      <w:r w:rsidR="00283276">
        <w:rPr>
          <w:rFonts w:hint="cs"/>
          <w:szCs w:val="24"/>
          <w:rtl/>
        </w:rPr>
        <w:t>36</w:t>
      </w:r>
      <w:r w:rsidR="005918F9">
        <w:rPr>
          <w:rFonts w:hint="cs"/>
          <w:szCs w:val="24"/>
          <w:rtl/>
        </w:rPr>
        <w:t xml:space="preserve"> חודשים</w:t>
      </w:r>
      <w:r w:rsidR="000C2107">
        <w:rPr>
          <w:rFonts w:hint="cs"/>
          <w:szCs w:val="24"/>
          <w:rtl/>
        </w:rPr>
        <w:t xml:space="preserve">. </w:t>
      </w:r>
    </w:p>
    <w:p w:rsidR="001B5EE4" w:rsidRPr="009610F4" w:rsidRDefault="001B5EE4" w:rsidP="001B5EE4">
      <w:pPr>
        <w:numPr>
          <w:ilvl w:val="0"/>
          <w:numId w:val="13"/>
        </w:numPr>
        <w:spacing w:line="276" w:lineRule="auto"/>
        <w:contextualSpacing/>
        <w:jc w:val="both"/>
        <w:rPr>
          <w:szCs w:val="24"/>
        </w:rPr>
      </w:pPr>
      <w:r w:rsidRPr="009610F4">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התשתיות הלאומיות שכתובתו </w:t>
      </w:r>
      <w:hyperlink r:id="rId11" w:history="1">
        <w:r w:rsidRPr="009610F4">
          <w:rPr>
            <w:rStyle w:val="Hyperlink"/>
            <w:szCs w:val="24"/>
          </w:rPr>
          <w:t>www.mni.gov.il</w:t>
        </w:r>
      </w:hyperlink>
      <w:r w:rsidRPr="009610F4">
        <w:rPr>
          <w:szCs w:val="24"/>
        </w:rPr>
        <w:t xml:space="preserve"> </w:t>
      </w:r>
      <w:r w:rsidRPr="009610F4">
        <w:rPr>
          <w:rFonts w:hint="cs"/>
          <w:szCs w:val="24"/>
          <w:rtl/>
        </w:rPr>
        <w:t xml:space="preserve"> </w:t>
      </w:r>
    </w:p>
    <w:p w:rsidR="001B5EE4" w:rsidRPr="00213C66" w:rsidRDefault="001B5EE4" w:rsidP="00026ACD">
      <w:pPr>
        <w:pStyle w:val="a9"/>
        <w:numPr>
          <w:ilvl w:val="0"/>
          <w:numId w:val="13"/>
        </w:numPr>
        <w:jc w:val="both"/>
        <w:rPr>
          <w:b/>
          <w:bCs/>
          <w:szCs w:val="24"/>
        </w:rPr>
      </w:pPr>
      <w:r w:rsidRPr="00213C66">
        <w:rPr>
          <w:rFonts w:hint="cs"/>
          <w:szCs w:val="24"/>
          <w:rtl/>
        </w:rPr>
        <w:t xml:space="preserve">את מעטפת המכרז יש להכניס לתיבת המכרזים, הנמצאת במשרד התשתיות הלאומיות, </w:t>
      </w:r>
      <w:proofErr w:type="spellStart"/>
      <w:r w:rsidRPr="00213C66">
        <w:rPr>
          <w:rFonts w:hint="cs"/>
          <w:szCs w:val="24"/>
          <w:rtl/>
        </w:rPr>
        <w:t>רח</w:t>
      </w:r>
      <w:proofErr w:type="spellEnd"/>
      <w:r w:rsidRPr="00213C66">
        <w:rPr>
          <w:rFonts w:hint="cs"/>
          <w:szCs w:val="24"/>
          <w:rtl/>
        </w:rPr>
        <w:t xml:space="preserve">' יפו 216, ירושלים, בקומה 7 לא יאוחר מיום  </w:t>
      </w:r>
      <w:r w:rsidR="00026ACD">
        <w:rPr>
          <w:rFonts w:hint="cs"/>
          <w:b/>
          <w:bCs/>
          <w:szCs w:val="24"/>
          <w:u w:val="single"/>
          <w:rtl/>
        </w:rPr>
        <w:t>9</w:t>
      </w:r>
      <w:r w:rsidR="00D2445A">
        <w:rPr>
          <w:rFonts w:hint="cs"/>
          <w:b/>
          <w:bCs/>
          <w:szCs w:val="24"/>
          <w:u w:val="single"/>
          <w:rtl/>
        </w:rPr>
        <w:t>.</w:t>
      </w:r>
      <w:r w:rsidR="00026ACD">
        <w:rPr>
          <w:rFonts w:hint="cs"/>
          <w:b/>
          <w:bCs/>
          <w:szCs w:val="24"/>
          <w:u w:val="single"/>
          <w:rtl/>
        </w:rPr>
        <w:t>10</w:t>
      </w:r>
      <w:r w:rsidR="00D2445A">
        <w:rPr>
          <w:rFonts w:hint="cs"/>
          <w:b/>
          <w:bCs/>
          <w:szCs w:val="24"/>
          <w:u w:val="single"/>
          <w:rtl/>
        </w:rPr>
        <w:t>.11</w:t>
      </w:r>
      <w:r w:rsidR="00567EBA" w:rsidRPr="00213C66">
        <w:rPr>
          <w:rFonts w:hint="cs"/>
          <w:b/>
          <w:bCs/>
          <w:szCs w:val="24"/>
          <w:u w:val="single"/>
          <w:rtl/>
        </w:rPr>
        <w:t xml:space="preserve">  </w:t>
      </w:r>
      <w:r w:rsidRPr="00213C66">
        <w:rPr>
          <w:rFonts w:hint="cs"/>
          <w:b/>
          <w:bCs/>
          <w:szCs w:val="24"/>
          <w:u w:val="single"/>
          <w:rtl/>
        </w:rPr>
        <w:t>שעה 12:00</w:t>
      </w:r>
      <w:r w:rsidRPr="00213C66">
        <w:rPr>
          <w:rFonts w:hint="cs"/>
          <w:szCs w:val="24"/>
          <w:rtl/>
        </w:rPr>
        <w:t xml:space="preserve">. </w:t>
      </w:r>
      <w:r w:rsidRPr="00213C66">
        <w:rPr>
          <w:rFonts w:hint="cs"/>
          <w:b/>
          <w:bCs/>
          <w:szCs w:val="24"/>
          <w:rtl/>
        </w:rPr>
        <w:t>הצעת המחיר תוגש במעטפה נפרדת (בתוך ההצעה).  על גבי המעטפה יצוין שם המכרז ומספרו.</w:t>
      </w:r>
    </w:p>
    <w:p w:rsidR="001B5EE4" w:rsidRDefault="001B5EE4" w:rsidP="00213C66">
      <w:pPr>
        <w:numPr>
          <w:ilvl w:val="0"/>
          <w:numId w:val="13"/>
        </w:numPr>
        <w:jc w:val="both"/>
        <w:rPr>
          <w:szCs w:val="24"/>
        </w:rPr>
      </w:pPr>
      <w:r w:rsidRPr="00FB7C36">
        <w:rPr>
          <w:rFonts w:hint="cs"/>
          <w:b/>
          <w:bCs/>
          <w:szCs w:val="24"/>
          <w:rtl/>
        </w:rPr>
        <w:t>בכל מקרה של סתירה בין האמור בהודעה זו לאמור במסמכי המכרז יגבר האמור במסמכי המכרז.</w:t>
      </w:r>
    </w:p>
    <w:p w:rsidR="001B5EE4" w:rsidRPr="00DE0753" w:rsidRDefault="001B5EE4" w:rsidP="00213C66">
      <w:pPr>
        <w:numPr>
          <w:ilvl w:val="0"/>
          <w:numId w:val="13"/>
        </w:numPr>
        <w:ind w:left="357"/>
        <w:jc w:val="both"/>
        <w:rPr>
          <w:szCs w:val="24"/>
          <w:rtl/>
        </w:rPr>
      </w:pPr>
      <w:r w:rsidRPr="0076273B">
        <w:rPr>
          <w:rFonts w:hint="cs"/>
          <w:b/>
          <w:bCs/>
          <w:szCs w:val="24"/>
          <w:u w:val="single"/>
          <w:rtl/>
          <w:lang w:eastAsia="en-US"/>
        </w:rPr>
        <w:t>שאלות והבהרות</w:t>
      </w:r>
    </w:p>
    <w:p w:rsidR="001B5EE4" w:rsidRPr="00412380" w:rsidRDefault="001B5EE4" w:rsidP="00026ACD">
      <w:pPr>
        <w:ind w:left="357"/>
        <w:jc w:val="both"/>
        <w:rPr>
          <w:szCs w:val="24"/>
        </w:rPr>
      </w:pPr>
      <w:r w:rsidRPr="00DD5E96">
        <w:rPr>
          <w:rFonts w:hint="cs"/>
          <w:szCs w:val="24"/>
          <w:rtl/>
        </w:rPr>
        <w:t>בשאלות והבהרות יש לפנות בכתב עד לתאריך</w:t>
      </w:r>
      <w:r>
        <w:rPr>
          <w:rFonts w:hint="cs"/>
          <w:szCs w:val="24"/>
          <w:rtl/>
        </w:rPr>
        <w:t xml:space="preserve">  </w:t>
      </w:r>
      <w:r w:rsidR="00026ACD">
        <w:rPr>
          <w:rFonts w:hint="cs"/>
          <w:b/>
          <w:bCs/>
          <w:szCs w:val="24"/>
          <w:u w:val="single"/>
          <w:rtl/>
        </w:rPr>
        <w:t>21</w:t>
      </w:r>
      <w:r w:rsidR="00D276FE">
        <w:rPr>
          <w:rFonts w:hint="cs"/>
          <w:b/>
          <w:bCs/>
          <w:szCs w:val="24"/>
          <w:u w:val="single"/>
          <w:rtl/>
        </w:rPr>
        <w:t>.</w:t>
      </w:r>
      <w:r w:rsidR="00026ACD">
        <w:rPr>
          <w:rFonts w:hint="cs"/>
          <w:b/>
          <w:bCs/>
          <w:szCs w:val="24"/>
          <w:u w:val="single"/>
          <w:rtl/>
        </w:rPr>
        <w:t>9</w:t>
      </w:r>
      <w:r w:rsidR="00D276FE">
        <w:rPr>
          <w:rFonts w:hint="cs"/>
          <w:b/>
          <w:bCs/>
          <w:szCs w:val="24"/>
          <w:u w:val="single"/>
          <w:rtl/>
        </w:rPr>
        <w:t>.2011</w:t>
      </w:r>
      <w:r w:rsidR="00567EBA">
        <w:rPr>
          <w:rFonts w:hint="cs"/>
          <w:b/>
          <w:bCs/>
          <w:szCs w:val="24"/>
          <w:u w:val="single"/>
          <w:rtl/>
        </w:rPr>
        <w:t xml:space="preserve"> </w:t>
      </w:r>
      <w:r>
        <w:rPr>
          <w:rFonts w:hint="cs"/>
          <w:b/>
          <w:bCs/>
          <w:szCs w:val="24"/>
          <w:u w:val="single"/>
          <w:rtl/>
        </w:rPr>
        <w:t xml:space="preserve"> </w:t>
      </w:r>
      <w:r w:rsidRPr="00A37665">
        <w:rPr>
          <w:rFonts w:hint="cs"/>
          <w:b/>
          <w:bCs/>
          <w:szCs w:val="24"/>
          <w:u w:val="single"/>
          <w:rtl/>
        </w:rPr>
        <w:t>שעה 14:00</w:t>
      </w:r>
      <w:r w:rsidRPr="00DD5E96">
        <w:rPr>
          <w:rFonts w:hint="cs"/>
          <w:szCs w:val="24"/>
          <w:rtl/>
        </w:rPr>
        <w:t xml:space="preserve"> </w:t>
      </w:r>
      <w:r>
        <w:rPr>
          <w:rFonts w:hint="cs"/>
          <w:szCs w:val="24"/>
          <w:rtl/>
        </w:rPr>
        <w:t xml:space="preserve"> </w:t>
      </w:r>
      <w:r w:rsidRPr="00DD5E96">
        <w:rPr>
          <w:rFonts w:hint="cs"/>
          <w:szCs w:val="24"/>
          <w:rtl/>
        </w:rPr>
        <w:t xml:space="preserve">לגב' </w:t>
      </w:r>
      <w:r>
        <w:rPr>
          <w:rFonts w:hint="cs"/>
          <w:szCs w:val="24"/>
          <w:rtl/>
        </w:rPr>
        <w:t>יפה אוזנה</w:t>
      </w:r>
      <w:r w:rsidRPr="00DD5E96">
        <w:rPr>
          <w:rFonts w:hint="cs"/>
          <w:szCs w:val="24"/>
          <w:rtl/>
        </w:rPr>
        <w:t xml:space="preserve">, </w:t>
      </w:r>
      <w:r>
        <w:rPr>
          <w:rFonts w:hint="cs"/>
          <w:szCs w:val="24"/>
          <w:rtl/>
        </w:rPr>
        <w:t>ב</w:t>
      </w:r>
      <w:r w:rsidRPr="00DD5E96">
        <w:rPr>
          <w:rFonts w:hint="cs"/>
          <w:szCs w:val="24"/>
          <w:rtl/>
        </w:rPr>
        <w:t>פקס: 02-5006</w:t>
      </w:r>
      <w:r>
        <w:rPr>
          <w:rFonts w:hint="cs"/>
          <w:szCs w:val="24"/>
          <w:rtl/>
        </w:rPr>
        <w:t>766</w:t>
      </w:r>
      <w:r w:rsidRPr="00DD5E96">
        <w:rPr>
          <w:rFonts w:hint="cs"/>
          <w:szCs w:val="24"/>
          <w:rtl/>
        </w:rPr>
        <w:t xml:space="preserve"> ניתן לאשר</w:t>
      </w:r>
      <w:r>
        <w:rPr>
          <w:rFonts w:hint="cs"/>
          <w:szCs w:val="24"/>
          <w:rtl/>
        </w:rPr>
        <w:t xml:space="preserve"> </w:t>
      </w:r>
      <w:r w:rsidRPr="00DD5E96">
        <w:rPr>
          <w:rFonts w:hint="cs"/>
          <w:szCs w:val="24"/>
          <w:rtl/>
        </w:rPr>
        <w:t>קבלת פקס בטלפון 5006</w:t>
      </w:r>
      <w:r>
        <w:rPr>
          <w:rFonts w:hint="cs"/>
          <w:szCs w:val="24"/>
          <w:rtl/>
        </w:rPr>
        <w:t xml:space="preserve">764- </w:t>
      </w:r>
      <w:r w:rsidRPr="00DD5E96">
        <w:rPr>
          <w:rFonts w:hint="cs"/>
          <w:szCs w:val="24"/>
          <w:rtl/>
        </w:rPr>
        <w:t xml:space="preserve">02. התשובות יפורסמו באתר האינטרנט של המשרד בכתובת </w:t>
      </w:r>
      <w:hyperlink r:id="rId12" w:history="1">
        <w:r w:rsidRPr="00DD5E96">
          <w:rPr>
            <w:rStyle w:val="Hyperlink"/>
            <w:szCs w:val="24"/>
          </w:rPr>
          <w:t>www.mni.gov.il</w:t>
        </w:r>
      </w:hyperlink>
      <w:r w:rsidRPr="00DD5E96">
        <w:rPr>
          <w:rFonts w:hint="cs"/>
          <w:szCs w:val="24"/>
          <w:rtl/>
        </w:rPr>
        <w:t xml:space="preserve"> </w:t>
      </w:r>
      <w:r>
        <w:rPr>
          <w:rFonts w:hint="cs"/>
          <w:szCs w:val="24"/>
          <w:rtl/>
        </w:rPr>
        <w:t xml:space="preserve">עד ליום </w:t>
      </w:r>
      <w:r w:rsidR="00026ACD">
        <w:rPr>
          <w:rFonts w:hint="cs"/>
          <w:b/>
          <w:bCs/>
          <w:szCs w:val="24"/>
          <w:u w:val="single"/>
          <w:rtl/>
        </w:rPr>
        <w:t>25</w:t>
      </w:r>
      <w:r w:rsidR="00D276FE">
        <w:rPr>
          <w:rFonts w:hint="cs"/>
          <w:b/>
          <w:bCs/>
          <w:szCs w:val="24"/>
          <w:u w:val="single"/>
          <w:rtl/>
        </w:rPr>
        <w:t>.</w:t>
      </w:r>
      <w:r w:rsidR="00026ACD">
        <w:rPr>
          <w:rFonts w:hint="cs"/>
          <w:b/>
          <w:bCs/>
          <w:szCs w:val="24"/>
          <w:u w:val="single"/>
          <w:rtl/>
        </w:rPr>
        <w:t>9</w:t>
      </w:r>
      <w:r w:rsidR="00D276FE">
        <w:rPr>
          <w:rFonts w:hint="cs"/>
          <w:b/>
          <w:bCs/>
          <w:szCs w:val="24"/>
          <w:u w:val="single"/>
          <w:rtl/>
        </w:rPr>
        <w:t>.2011</w:t>
      </w:r>
      <w:r>
        <w:rPr>
          <w:rFonts w:hint="cs"/>
          <w:szCs w:val="24"/>
          <w:rtl/>
        </w:rPr>
        <w:t xml:space="preserve"> </w:t>
      </w:r>
    </w:p>
    <w:p w:rsidR="001B5EE4" w:rsidRDefault="001B5EE4" w:rsidP="001B5EE4">
      <w:pPr>
        <w:numPr>
          <w:ilvl w:val="12"/>
          <w:numId w:val="0"/>
        </w:numPr>
        <w:ind w:left="708" w:hanging="708"/>
        <w:jc w:val="both"/>
        <w:rPr>
          <w:szCs w:val="24"/>
          <w:rtl/>
        </w:rPr>
      </w:pPr>
    </w:p>
    <w:p w:rsidR="00750558" w:rsidRDefault="00750558" w:rsidP="001B5EE4">
      <w:pPr>
        <w:numPr>
          <w:ilvl w:val="12"/>
          <w:numId w:val="0"/>
        </w:numPr>
        <w:ind w:left="708" w:hanging="708"/>
        <w:jc w:val="both"/>
        <w:rPr>
          <w:szCs w:val="24"/>
          <w:rtl/>
        </w:rPr>
      </w:pPr>
    </w:p>
    <w:p w:rsidR="001B5EE4" w:rsidRPr="0076273B" w:rsidRDefault="001B5EE4" w:rsidP="001B5EE4">
      <w:pPr>
        <w:tabs>
          <w:tab w:val="left" w:pos="6469"/>
          <w:tab w:val="center" w:pos="7178"/>
        </w:tabs>
        <w:jc w:val="both"/>
        <w:rPr>
          <w:szCs w:val="24"/>
          <w:rtl/>
        </w:rPr>
      </w:pPr>
      <w:r w:rsidRPr="0076273B">
        <w:rPr>
          <w:szCs w:val="24"/>
          <w:rtl/>
        </w:rPr>
        <w:tab/>
        <w:t>בברכה,</w:t>
      </w:r>
    </w:p>
    <w:p w:rsidR="001B5EE4" w:rsidRPr="00FE60B2" w:rsidRDefault="001B5EE4" w:rsidP="001B5EE4">
      <w:pPr>
        <w:tabs>
          <w:tab w:val="left" w:pos="6044"/>
          <w:tab w:val="left" w:pos="6469"/>
          <w:tab w:val="left" w:pos="6894"/>
          <w:tab w:val="center" w:pos="8078"/>
        </w:tabs>
        <w:jc w:val="both"/>
        <w:rPr>
          <w:szCs w:val="24"/>
          <w:rtl/>
        </w:rPr>
      </w:pPr>
      <w:r w:rsidRPr="0076273B">
        <w:rPr>
          <w:szCs w:val="24"/>
          <w:rtl/>
        </w:rPr>
        <w:tab/>
      </w:r>
      <w:r>
        <w:rPr>
          <w:rFonts w:hint="cs"/>
          <w:szCs w:val="24"/>
          <w:rtl/>
        </w:rPr>
        <w:t xml:space="preserve">  </w:t>
      </w:r>
      <w:r w:rsidRPr="0076273B">
        <w:rPr>
          <w:szCs w:val="24"/>
          <w:rtl/>
        </w:rPr>
        <w:t>ועדת המכרזים</w:t>
      </w:r>
    </w:p>
    <w:p w:rsidR="004F1367" w:rsidRPr="001B5EE4" w:rsidRDefault="004F1367" w:rsidP="001B5EE4">
      <w:pPr>
        <w:rPr>
          <w:szCs w:val="24"/>
          <w:rtl/>
        </w:rPr>
      </w:pPr>
    </w:p>
    <w:sectPr w:rsidR="004F1367" w:rsidRPr="001B5EE4" w:rsidSect="00E53CB8">
      <w:headerReference w:type="even" r:id="rId13"/>
      <w:headerReference w:type="default" r:id="rId14"/>
      <w:headerReference w:type="first" r:id="rId15"/>
      <w:endnotePr>
        <w:numFmt w:val="lowerLetter"/>
      </w:endnotePr>
      <w:pgSz w:w="11906" w:h="16838"/>
      <w:pgMar w:top="1440" w:right="1797" w:bottom="1440" w:left="1797" w:header="720" w:footer="851"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A144B" w:rsidRDefault="00DA144B">
      <w:r>
        <w:separator/>
      </w:r>
    </w:p>
  </w:endnote>
  <w:endnote w:type="continuationSeparator" w:id="1">
    <w:p w:rsidR="00DA144B" w:rsidRDefault="00DA144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A144B" w:rsidRDefault="00DA144B">
      <w:r>
        <w:separator/>
      </w:r>
    </w:p>
  </w:footnote>
  <w:footnote w:type="continuationSeparator" w:id="1">
    <w:p w:rsidR="00DA144B" w:rsidRDefault="00DA144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144B" w:rsidRDefault="006209C5">
    <w:pPr>
      <w:pStyle w:val="a6"/>
      <w:framePr w:wrap="around" w:vAnchor="text" w:hAnchor="margin" w:xAlign="center" w:y="1"/>
      <w:rPr>
        <w:rStyle w:val="a8"/>
        <w:rtl/>
      </w:rPr>
    </w:pPr>
    <w:r>
      <w:rPr>
        <w:rStyle w:val="a8"/>
        <w:rtl/>
      </w:rPr>
      <w:fldChar w:fldCharType="begin"/>
    </w:r>
    <w:r w:rsidR="00DA144B">
      <w:rPr>
        <w:rStyle w:val="a8"/>
      </w:rPr>
      <w:instrText xml:space="preserve">PAGE  </w:instrText>
    </w:r>
    <w:r>
      <w:rPr>
        <w:rStyle w:val="a8"/>
        <w:rtl/>
      </w:rPr>
      <w:fldChar w:fldCharType="end"/>
    </w:r>
  </w:p>
  <w:p w:rsidR="00DA144B" w:rsidRDefault="00DA144B">
    <w:pPr>
      <w:pStyle w:val="a6"/>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144B" w:rsidRDefault="00DA144B">
    <w:pPr>
      <w:pStyle w:val="a6"/>
      <w:rPr>
        <w:b/>
        <w:bCs/>
        <w:szCs w:val="28"/>
        <w:rtl/>
      </w:rPr>
    </w:pPr>
    <w:r>
      <w:rPr>
        <w:b/>
        <w:bCs/>
        <w:snapToGrid w:val="0"/>
      </w:rPr>
      <w:tab/>
      <w:t xml:space="preserve">- </w:t>
    </w:r>
    <w:r w:rsidR="006209C5">
      <w:rPr>
        <w:b/>
        <w:bCs/>
        <w:snapToGrid w:val="0"/>
      </w:rPr>
      <w:fldChar w:fldCharType="begin"/>
    </w:r>
    <w:r>
      <w:rPr>
        <w:b/>
        <w:bCs/>
        <w:snapToGrid w:val="0"/>
      </w:rPr>
      <w:instrText xml:space="preserve"> PAGE </w:instrText>
    </w:r>
    <w:r w:rsidR="006209C5">
      <w:rPr>
        <w:b/>
        <w:bCs/>
        <w:snapToGrid w:val="0"/>
      </w:rPr>
      <w:fldChar w:fldCharType="separate"/>
    </w:r>
    <w:r w:rsidR="00BB623D">
      <w:rPr>
        <w:b/>
        <w:bCs/>
        <w:noProof/>
        <w:snapToGrid w:val="0"/>
        <w:rtl/>
      </w:rPr>
      <w:t>2</w:t>
    </w:r>
    <w:r w:rsidR="006209C5">
      <w:rPr>
        <w:b/>
        <w:bCs/>
        <w:snapToGrid w:val="0"/>
      </w:rPr>
      <w:fldChar w:fldCharType="end"/>
    </w:r>
    <w:r>
      <w:rPr>
        <w:b/>
        <w:bCs/>
        <w:snapToGrid w:val="0"/>
      </w:rPr>
      <w:t xml:space="preserve"> -</w:t>
    </w:r>
  </w:p>
  <w:p w:rsidR="00DA144B" w:rsidRDefault="00DA144B">
    <w:pPr>
      <w:pStyle w:val="a6"/>
      <w:jc w:val="center"/>
      <w:rPr>
        <w:b/>
        <w:bCs/>
        <w:szCs w:val="28"/>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144B" w:rsidRDefault="00DA144B">
    <w:pPr>
      <w:pStyle w:val="a6"/>
      <w:jc w:val="center"/>
      <w:rPr>
        <w:b/>
        <w:bCs/>
        <w:szCs w:val="32"/>
        <w:rtl/>
      </w:rPr>
    </w:pPr>
    <w:r>
      <w:rPr>
        <w:b/>
        <w:bCs/>
        <w:noProof/>
        <w:szCs w:val="32"/>
        <w:rtl/>
        <w:lang w:eastAsia="en-US"/>
      </w:rPr>
      <w:drawing>
        <wp:anchor distT="0" distB="0" distL="114300" distR="114300" simplePos="0" relativeHeight="251657728" behindDoc="0" locked="0" layoutInCell="1" allowOverlap="1">
          <wp:simplePos x="0" y="0"/>
          <wp:positionH relativeFrom="column">
            <wp:posOffset>4688205</wp:posOffset>
          </wp:positionH>
          <wp:positionV relativeFrom="paragraph">
            <wp:posOffset>0</wp:posOffset>
          </wp:positionV>
          <wp:extent cx="1113155" cy="459740"/>
          <wp:effectExtent l="19050" t="0" r="0" b="0"/>
          <wp:wrapNone/>
          <wp:docPr id="1" name="תמונה 1" descr="LOGO-60-ne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60-neto"/>
                  <pic:cNvPicPr>
                    <a:picLocks noChangeAspect="1" noChangeArrowheads="1"/>
                  </pic:cNvPicPr>
                </pic:nvPicPr>
                <pic:blipFill>
                  <a:blip r:embed="rId1"/>
                  <a:srcRect/>
                  <a:stretch>
                    <a:fillRect/>
                  </a:stretch>
                </pic:blipFill>
                <pic:spPr bwMode="auto">
                  <a:xfrm>
                    <a:off x="0" y="0"/>
                    <a:ext cx="1113155" cy="459740"/>
                  </a:xfrm>
                  <a:prstGeom prst="rect">
                    <a:avLst/>
                  </a:prstGeom>
                  <a:noFill/>
                  <a:ln w="9525">
                    <a:noFill/>
                    <a:miter lim="800000"/>
                    <a:headEnd/>
                    <a:tailEnd/>
                  </a:ln>
                </pic:spPr>
              </pic:pic>
            </a:graphicData>
          </a:graphic>
        </wp:anchor>
      </w:drawing>
    </w:r>
    <w:r>
      <w:rPr>
        <w:b/>
        <w:bCs/>
        <w:szCs w:val="32"/>
        <w:rtl/>
      </w:rPr>
      <w:t>מדינת ישראל</w:t>
    </w:r>
  </w:p>
  <w:p w:rsidR="00DA144B" w:rsidRDefault="00DA144B">
    <w:pPr>
      <w:pStyle w:val="a6"/>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1346F9"/>
    <w:multiLevelType w:val="hybridMultilevel"/>
    <w:tmpl w:val="4BDC97C4"/>
    <w:lvl w:ilvl="0" w:tplc="04090013">
      <w:start w:val="1"/>
      <w:numFmt w:val="hebrew1"/>
      <w:lvlText w:val="%1."/>
      <w:lvlJc w:val="center"/>
      <w:pPr>
        <w:ind w:left="720" w:hanging="360"/>
      </w:pPr>
    </w:lvl>
    <w:lvl w:ilvl="1" w:tplc="D4263A24">
      <w:start w:val="1"/>
      <w:numFmt w:val="decimal"/>
      <w:lvlText w:val="%2."/>
      <w:lvlJc w:val="left"/>
      <w:pPr>
        <w:ind w:left="1440" w:hanging="360"/>
      </w:pPr>
      <w:rPr>
        <w:rFonts w:hint="default"/>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8F230B"/>
    <w:multiLevelType w:val="multilevel"/>
    <w:tmpl w:val="7F4CEF54"/>
    <w:lvl w:ilvl="0">
      <w:start w:val="1"/>
      <w:numFmt w:val="decimal"/>
      <w:lvlText w:val="%1."/>
      <w:lvlJc w:val="left"/>
      <w:pPr>
        <w:tabs>
          <w:tab w:val="num" w:pos="567"/>
        </w:tabs>
        <w:ind w:left="567" w:right="567" w:hanging="567"/>
      </w:pPr>
      <w:rPr>
        <w:b/>
        <w:bCs/>
        <w:lang w:bidi="he-IL"/>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
    <w:nsid w:val="09D56C0D"/>
    <w:multiLevelType w:val="hybridMultilevel"/>
    <w:tmpl w:val="2CEA76BC"/>
    <w:lvl w:ilvl="0" w:tplc="578047C8">
      <w:start w:val="1"/>
      <w:numFmt w:val="decimal"/>
      <w:lvlText w:val="%1."/>
      <w:lvlJc w:val="left"/>
      <w:pPr>
        <w:ind w:left="1080" w:hanging="360"/>
      </w:pPr>
      <w:rPr>
        <w:color w:val="auto"/>
      </w:rPr>
    </w:lvl>
    <w:lvl w:ilvl="1" w:tplc="04090019">
      <w:start w:val="1"/>
      <w:numFmt w:val="lowerLetter"/>
      <w:lvlText w:val="%2."/>
      <w:lvlJc w:val="left"/>
      <w:pPr>
        <w:ind w:left="1800" w:hanging="360"/>
      </w:pPr>
    </w:lvl>
    <w:lvl w:ilvl="2" w:tplc="1D4A013A">
      <w:start w:val="1"/>
      <w:numFmt w:val="hebrew1"/>
      <w:lvlText w:val="(%3)"/>
      <w:lvlJc w:val="left"/>
      <w:pPr>
        <w:ind w:left="2700" w:hanging="360"/>
      </w:pPr>
      <w:rPr>
        <w:rFonts w:hint="default"/>
      </w:rPr>
    </w:lvl>
    <w:lvl w:ilvl="3" w:tplc="04090013">
      <w:start w:val="1"/>
      <w:numFmt w:val="hebrew1"/>
      <w:lvlText w:val="%4."/>
      <w:lvlJc w:val="center"/>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A174E71"/>
    <w:multiLevelType w:val="hybridMultilevel"/>
    <w:tmpl w:val="017440FA"/>
    <w:lvl w:ilvl="0" w:tplc="C9381336">
      <w:start w:val="1"/>
      <w:numFmt w:val="decimal"/>
      <w:lvlText w:val="%1."/>
      <w:lvlJc w:val="left"/>
      <w:pPr>
        <w:ind w:left="1440" w:hanging="360"/>
      </w:pPr>
      <w:rPr>
        <w:rFonts w:hint="cs"/>
        <w:sz w:val="26"/>
        <w:lang w:bidi="he-IL"/>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12B30515"/>
    <w:multiLevelType w:val="hybridMultilevel"/>
    <w:tmpl w:val="860CED0A"/>
    <w:lvl w:ilvl="0" w:tplc="04090013">
      <w:start w:val="1"/>
      <w:numFmt w:val="hebrew1"/>
      <w:lvlText w:val="%1."/>
      <w:lvlJc w:val="center"/>
      <w:pPr>
        <w:ind w:left="807" w:hanging="360"/>
      </w:pPr>
    </w:lvl>
    <w:lvl w:ilvl="1" w:tplc="04090019" w:tentative="1">
      <w:start w:val="1"/>
      <w:numFmt w:val="lowerLetter"/>
      <w:lvlText w:val="%2."/>
      <w:lvlJc w:val="left"/>
      <w:pPr>
        <w:ind w:left="1527" w:hanging="360"/>
      </w:pPr>
    </w:lvl>
    <w:lvl w:ilvl="2" w:tplc="0409001B" w:tentative="1">
      <w:start w:val="1"/>
      <w:numFmt w:val="lowerRoman"/>
      <w:lvlText w:val="%3."/>
      <w:lvlJc w:val="right"/>
      <w:pPr>
        <w:ind w:left="2247" w:hanging="180"/>
      </w:pPr>
    </w:lvl>
    <w:lvl w:ilvl="3" w:tplc="0409000F" w:tentative="1">
      <w:start w:val="1"/>
      <w:numFmt w:val="decimal"/>
      <w:lvlText w:val="%4."/>
      <w:lvlJc w:val="left"/>
      <w:pPr>
        <w:ind w:left="2967" w:hanging="360"/>
      </w:pPr>
    </w:lvl>
    <w:lvl w:ilvl="4" w:tplc="04090019" w:tentative="1">
      <w:start w:val="1"/>
      <w:numFmt w:val="lowerLetter"/>
      <w:lvlText w:val="%5."/>
      <w:lvlJc w:val="left"/>
      <w:pPr>
        <w:ind w:left="3687" w:hanging="360"/>
      </w:pPr>
    </w:lvl>
    <w:lvl w:ilvl="5" w:tplc="0409001B" w:tentative="1">
      <w:start w:val="1"/>
      <w:numFmt w:val="lowerRoman"/>
      <w:lvlText w:val="%6."/>
      <w:lvlJc w:val="right"/>
      <w:pPr>
        <w:ind w:left="4407" w:hanging="180"/>
      </w:pPr>
    </w:lvl>
    <w:lvl w:ilvl="6" w:tplc="0409000F" w:tentative="1">
      <w:start w:val="1"/>
      <w:numFmt w:val="decimal"/>
      <w:lvlText w:val="%7."/>
      <w:lvlJc w:val="left"/>
      <w:pPr>
        <w:ind w:left="5127" w:hanging="360"/>
      </w:pPr>
    </w:lvl>
    <w:lvl w:ilvl="7" w:tplc="04090019" w:tentative="1">
      <w:start w:val="1"/>
      <w:numFmt w:val="lowerLetter"/>
      <w:lvlText w:val="%8."/>
      <w:lvlJc w:val="left"/>
      <w:pPr>
        <w:ind w:left="5847" w:hanging="360"/>
      </w:pPr>
    </w:lvl>
    <w:lvl w:ilvl="8" w:tplc="0409001B" w:tentative="1">
      <w:start w:val="1"/>
      <w:numFmt w:val="lowerRoman"/>
      <w:lvlText w:val="%9."/>
      <w:lvlJc w:val="right"/>
      <w:pPr>
        <w:ind w:left="6567" w:hanging="180"/>
      </w:pPr>
    </w:lvl>
  </w:abstractNum>
  <w:abstractNum w:abstractNumId="5">
    <w:nsid w:val="134B68B8"/>
    <w:multiLevelType w:val="hybridMultilevel"/>
    <w:tmpl w:val="0FA47B94"/>
    <w:lvl w:ilvl="0" w:tplc="578047C8">
      <w:start w:val="1"/>
      <w:numFmt w:val="decimal"/>
      <w:lvlText w:val="%1."/>
      <w:lvlJc w:val="left"/>
      <w:pPr>
        <w:ind w:left="1080" w:hanging="360"/>
      </w:pPr>
      <w:rPr>
        <w:color w:val="auto"/>
      </w:rPr>
    </w:lvl>
    <w:lvl w:ilvl="1" w:tplc="04090019">
      <w:start w:val="1"/>
      <w:numFmt w:val="lowerLetter"/>
      <w:lvlText w:val="%2."/>
      <w:lvlJc w:val="left"/>
      <w:pPr>
        <w:ind w:left="1800" w:hanging="360"/>
      </w:pPr>
    </w:lvl>
    <w:lvl w:ilvl="2" w:tplc="1D4A013A">
      <w:start w:val="1"/>
      <w:numFmt w:val="hebrew1"/>
      <w:lvlText w:val="(%3)"/>
      <w:lvlJc w:val="left"/>
      <w:pPr>
        <w:ind w:left="2700" w:hanging="360"/>
      </w:pPr>
      <w:rPr>
        <w:rFonts w:hint="default"/>
      </w:rPr>
    </w:lvl>
    <w:lvl w:ilvl="3" w:tplc="04090013">
      <w:start w:val="1"/>
      <w:numFmt w:val="hebrew1"/>
      <w:lvlText w:val="%4."/>
      <w:lvlJc w:val="center"/>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5866483"/>
    <w:multiLevelType w:val="hybridMultilevel"/>
    <w:tmpl w:val="91DAEF14"/>
    <w:lvl w:ilvl="0" w:tplc="C9CE90E6">
      <w:start w:val="1"/>
      <w:numFmt w:val="hebrew1"/>
      <w:lvlText w:val="%1."/>
      <w:lvlJc w:val="left"/>
      <w:pPr>
        <w:ind w:left="2009" w:hanging="360"/>
      </w:pPr>
      <w:rPr>
        <w:rFonts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7">
    <w:nsid w:val="16405D3C"/>
    <w:multiLevelType w:val="hybridMultilevel"/>
    <w:tmpl w:val="A64AD87E"/>
    <w:lvl w:ilvl="0" w:tplc="48E626FE">
      <w:start w:val="1"/>
      <w:numFmt w:val="hebrew1"/>
      <w:lvlText w:val="%1."/>
      <w:lvlJc w:val="left"/>
      <w:pPr>
        <w:tabs>
          <w:tab w:val="num" w:pos="643"/>
        </w:tabs>
        <w:ind w:left="643"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8">
    <w:nsid w:val="1DA619E2"/>
    <w:multiLevelType w:val="hybridMultilevel"/>
    <w:tmpl w:val="4C56FE00"/>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9">
    <w:nsid w:val="28F27FC8"/>
    <w:multiLevelType w:val="hybridMultilevel"/>
    <w:tmpl w:val="E814E552"/>
    <w:lvl w:ilvl="0" w:tplc="A59488BC">
      <w:start w:val="1"/>
      <w:numFmt w:val="decimal"/>
      <w:lvlText w:val="%1."/>
      <w:lvlJc w:val="left"/>
      <w:pPr>
        <w:ind w:left="643" w:hanging="360"/>
      </w:pPr>
      <w:rPr>
        <w:rFonts w:hint="default"/>
        <w:b w:val="0"/>
        <w:bCs w:val="0"/>
        <w:color w:val="auto"/>
      </w:rPr>
    </w:lvl>
    <w:lvl w:ilvl="1" w:tplc="0409000F">
      <w:start w:val="1"/>
      <w:numFmt w:val="decimal"/>
      <w:lvlText w:val="%2."/>
      <w:lvlJc w:val="left"/>
      <w:pPr>
        <w:ind w:left="1221" w:hanging="360"/>
      </w:pPr>
    </w:lvl>
    <w:lvl w:ilvl="2" w:tplc="0409000F">
      <w:start w:val="1"/>
      <w:numFmt w:val="decimal"/>
      <w:lvlText w:val="%3."/>
      <w:lvlJc w:val="lef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0">
    <w:nsid w:val="2DB00038"/>
    <w:multiLevelType w:val="hybridMultilevel"/>
    <w:tmpl w:val="CD8A9D00"/>
    <w:lvl w:ilvl="0" w:tplc="D4263A24">
      <w:start w:val="1"/>
      <w:numFmt w:val="decimal"/>
      <w:lvlText w:val="%1."/>
      <w:lvlJc w:val="left"/>
      <w:pPr>
        <w:ind w:left="643" w:hanging="360"/>
      </w:pPr>
      <w:rPr>
        <w:rFonts w:hint="default"/>
        <w:b w:val="0"/>
        <w:bCs w:val="0"/>
      </w:rPr>
    </w:lvl>
    <w:lvl w:ilvl="1" w:tplc="04090013">
      <w:start w:val="1"/>
      <w:numFmt w:val="hebrew1"/>
      <w:lvlText w:val="%2."/>
      <w:lvlJc w:val="center"/>
      <w:pPr>
        <w:ind w:left="1363" w:hanging="360"/>
      </w:pPr>
    </w:lvl>
    <w:lvl w:ilvl="2" w:tplc="8DBE13BA">
      <w:start w:val="1"/>
      <w:numFmt w:val="hebrew1"/>
      <w:lvlText w:val="%3."/>
      <w:lvlJc w:val="left"/>
      <w:pPr>
        <w:ind w:left="2533" w:hanging="630"/>
      </w:pPr>
      <w:rPr>
        <w:rFonts w:hint="default"/>
      </w:rPr>
    </w:lvl>
    <w:lvl w:ilvl="3" w:tplc="04090013">
      <w:start w:val="1"/>
      <w:numFmt w:val="hebrew1"/>
      <w:lvlText w:val="%4."/>
      <w:lvlJc w:val="center"/>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1">
    <w:nsid w:val="2E2A424A"/>
    <w:multiLevelType w:val="hybridMultilevel"/>
    <w:tmpl w:val="89D08776"/>
    <w:lvl w:ilvl="0" w:tplc="578047C8">
      <w:start w:val="1"/>
      <w:numFmt w:val="decimal"/>
      <w:lvlText w:val="%1."/>
      <w:lvlJc w:val="left"/>
      <w:pPr>
        <w:ind w:left="655" w:hanging="360"/>
      </w:pPr>
      <w:rPr>
        <w:color w:val="auto"/>
      </w:rPr>
    </w:lvl>
    <w:lvl w:ilvl="1" w:tplc="04090019" w:tentative="1">
      <w:start w:val="1"/>
      <w:numFmt w:val="lowerLetter"/>
      <w:lvlText w:val="%2."/>
      <w:lvlJc w:val="left"/>
      <w:pPr>
        <w:ind w:left="1015" w:hanging="360"/>
      </w:pPr>
    </w:lvl>
    <w:lvl w:ilvl="2" w:tplc="0409001B" w:tentative="1">
      <w:start w:val="1"/>
      <w:numFmt w:val="lowerRoman"/>
      <w:lvlText w:val="%3."/>
      <w:lvlJc w:val="right"/>
      <w:pPr>
        <w:ind w:left="1735" w:hanging="180"/>
      </w:pPr>
    </w:lvl>
    <w:lvl w:ilvl="3" w:tplc="0409000F" w:tentative="1">
      <w:start w:val="1"/>
      <w:numFmt w:val="decimal"/>
      <w:lvlText w:val="%4."/>
      <w:lvlJc w:val="left"/>
      <w:pPr>
        <w:ind w:left="2455" w:hanging="360"/>
      </w:pPr>
    </w:lvl>
    <w:lvl w:ilvl="4" w:tplc="04090019" w:tentative="1">
      <w:start w:val="1"/>
      <w:numFmt w:val="lowerLetter"/>
      <w:lvlText w:val="%5."/>
      <w:lvlJc w:val="left"/>
      <w:pPr>
        <w:ind w:left="3175" w:hanging="360"/>
      </w:pPr>
    </w:lvl>
    <w:lvl w:ilvl="5" w:tplc="0409001B" w:tentative="1">
      <w:start w:val="1"/>
      <w:numFmt w:val="lowerRoman"/>
      <w:lvlText w:val="%6."/>
      <w:lvlJc w:val="right"/>
      <w:pPr>
        <w:ind w:left="3895" w:hanging="180"/>
      </w:pPr>
    </w:lvl>
    <w:lvl w:ilvl="6" w:tplc="0409000F" w:tentative="1">
      <w:start w:val="1"/>
      <w:numFmt w:val="decimal"/>
      <w:lvlText w:val="%7."/>
      <w:lvlJc w:val="left"/>
      <w:pPr>
        <w:ind w:left="4615" w:hanging="360"/>
      </w:pPr>
    </w:lvl>
    <w:lvl w:ilvl="7" w:tplc="04090019" w:tentative="1">
      <w:start w:val="1"/>
      <w:numFmt w:val="lowerLetter"/>
      <w:lvlText w:val="%8."/>
      <w:lvlJc w:val="left"/>
      <w:pPr>
        <w:ind w:left="5335" w:hanging="360"/>
      </w:pPr>
    </w:lvl>
    <w:lvl w:ilvl="8" w:tplc="0409001B" w:tentative="1">
      <w:start w:val="1"/>
      <w:numFmt w:val="lowerRoman"/>
      <w:lvlText w:val="%9."/>
      <w:lvlJc w:val="right"/>
      <w:pPr>
        <w:ind w:left="6055" w:hanging="180"/>
      </w:pPr>
    </w:lvl>
  </w:abstractNum>
  <w:abstractNum w:abstractNumId="12">
    <w:nsid w:val="31217454"/>
    <w:multiLevelType w:val="hybridMultilevel"/>
    <w:tmpl w:val="16785312"/>
    <w:lvl w:ilvl="0" w:tplc="0409000F">
      <w:start w:val="1"/>
      <w:numFmt w:val="decimal"/>
      <w:lvlText w:val="%1."/>
      <w:lvlJc w:val="left"/>
      <w:pPr>
        <w:ind w:left="360" w:hanging="360"/>
      </w:pPr>
    </w:lvl>
    <w:lvl w:ilvl="1" w:tplc="1AC2F88E">
      <w:start w:val="1"/>
      <w:numFmt w:val="hebrew1"/>
      <w:lvlText w:val="%2."/>
      <w:lvlJc w:val="center"/>
      <w:pPr>
        <w:ind w:left="774" w:hanging="283"/>
      </w:pPr>
      <w:rPr>
        <w:rFonts w:hint="default"/>
      </w:rPr>
    </w:lvl>
    <w:lvl w:ilvl="2" w:tplc="937EF47C">
      <w:start w:val="1"/>
      <w:numFmt w:val="decimal"/>
      <w:lvlText w:val="%3)"/>
      <w:lvlJc w:val="left"/>
      <w:pPr>
        <w:ind w:left="1058" w:hanging="284"/>
      </w:pPr>
      <w:rPr>
        <w:rFonts w:hint="default"/>
      </w:r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317356B0"/>
    <w:multiLevelType w:val="hybridMultilevel"/>
    <w:tmpl w:val="E41CC6D6"/>
    <w:lvl w:ilvl="0" w:tplc="0409000F">
      <w:start w:val="1"/>
      <w:numFmt w:val="decimal"/>
      <w:lvlText w:val="%1."/>
      <w:lvlJc w:val="left"/>
      <w:pPr>
        <w:ind w:left="720" w:hanging="360"/>
      </w:pPr>
      <w:rPr>
        <w:rFonts w:hint="default"/>
      </w:rPr>
    </w:lvl>
    <w:lvl w:ilvl="1" w:tplc="A9BC145C">
      <w:start w:val="1"/>
      <w:numFmt w:val="hebrew1"/>
      <w:lvlText w:val="%2."/>
      <w:lvlJc w:val="left"/>
      <w:pPr>
        <w:ind w:left="1440" w:hanging="360"/>
      </w:pPr>
      <w:rPr>
        <w:rFonts w:ascii="Times New Roman" w:eastAsia="Times New Roman" w:hAnsi="Times New Roman" w:cs="David"/>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1F2540C"/>
    <w:multiLevelType w:val="hybridMultilevel"/>
    <w:tmpl w:val="22081802"/>
    <w:lvl w:ilvl="0" w:tplc="04090013">
      <w:start w:val="1"/>
      <w:numFmt w:val="hebrew1"/>
      <w:lvlText w:val="%1."/>
      <w:lvlJc w:val="center"/>
      <w:pPr>
        <w:ind w:left="1003" w:hanging="360"/>
      </w:pPr>
      <w:rPr>
        <w:rFonts w:hint="default"/>
        <w:b w:val="0"/>
        <w:bCs w:val="0"/>
        <w:color w:val="auto"/>
        <w:lang w:val="en-US"/>
      </w:rPr>
    </w:lvl>
    <w:lvl w:ilvl="1" w:tplc="04090013">
      <w:start w:val="1"/>
      <w:numFmt w:val="hebrew1"/>
      <w:lvlText w:val="%2."/>
      <w:lvlJc w:val="center"/>
      <w:pPr>
        <w:ind w:left="1581" w:hanging="360"/>
      </w:pPr>
    </w:lvl>
    <w:lvl w:ilvl="2" w:tplc="0409001B">
      <w:start w:val="1"/>
      <w:numFmt w:val="lowerRoman"/>
      <w:lvlText w:val="%3."/>
      <w:lvlJc w:val="right"/>
      <w:pPr>
        <w:ind w:left="2301" w:hanging="180"/>
      </w:pPr>
    </w:lvl>
    <w:lvl w:ilvl="3" w:tplc="0409000F">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15">
    <w:nsid w:val="37476FF6"/>
    <w:multiLevelType w:val="hybridMultilevel"/>
    <w:tmpl w:val="D6BEC6D6"/>
    <w:lvl w:ilvl="0" w:tplc="578047C8">
      <w:start w:val="1"/>
      <w:numFmt w:val="decimal"/>
      <w:lvlText w:val="%1."/>
      <w:lvlJc w:val="left"/>
      <w:pPr>
        <w:ind w:left="1080" w:hanging="360"/>
      </w:pPr>
      <w:rPr>
        <w:color w:val="auto"/>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13">
      <w:start w:val="1"/>
      <w:numFmt w:val="hebrew1"/>
      <w:lvlText w:val="%4."/>
      <w:lvlJc w:val="center"/>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8">
    <w:nsid w:val="455331F2"/>
    <w:multiLevelType w:val="hybridMultilevel"/>
    <w:tmpl w:val="B4F2480C"/>
    <w:lvl w:ilvl="0" w:tplc="2D64CAFC">
      <w:start w:val="1"/>
      <w:numFmt w:val="hebrew1"/>
      <w:lvlText w:val="%1."/>
      <w:lvlJc w:val="left"/>
      <w:pPr>
        <w:ind w:left="1559" w:hanging="360"/>
      </w:pPr>
      <w:rPr>
        <w:rFonts w:hint="default"/>
      </w:rPr>
    </w:lvl>
    <w:lvl w:ilvl="1" w:tplc="04090019">
      <w:start w:val="1"/>
      <w:numFmt w:val="lowerLetter"/>
      <w:lvlText w:val="%2."/>
      <w:lvlJc w:val="left"/>
      <w:pPr>
        <w:ind w:left="2279" w:hanging="360"/>
      </w:pPr>
    </w:lvl>
    <w:lvl w:ilvl="2" w:tplc="0409001B" w:tentative="1">
      <w:start w:val="1"/>
      <w:numFmt w:val="lowerRoman"/>
      <w:lvlText w:val="%3."/>
      <w:lvlJc w:val="right"/>
      <w:pPr>
        <w:ind w:left="2999" w:hanging="180"/>
      </w:pPr>
    </w:lvl>
    <w:lvl w:ilvl="3" w:tplc="0409000F" w:tentative="1">
      <w:start w:val="1"/>
      <w:numFmt w:val="decimal"/>
      <w:lvlText w:val="%4."/>
      <w:lvlJc w:val="left"/>
      <w:pPr>
        <w:ind w:left="3719" w:hanging="360"/>
      </w:pPr>
    </w:lvl>
    <w:lvl w:ilvl="4" w:tplc="04090019" w:tentative="1">
      <w:start w:val="1"/>
      <w:numFmt w:val="lowerLetter"/>
      <w:lvlText w:val="%5."/>
      <w:lvlJc w:val="left"/>
      <w:pPr>
        <w:ind w:left="4439" w:hanging="360"/>
      </w:pPr>
    </w:lvl>
    <w:lvl w:ilvl="5" w:tplc="0409001B" w:tentative="1">
      <w:start w:val="1"/>
      <w:numFmt w:val="lowerRoman"/>
      <w:lvlText w:val="%6."/>
      <w:lvlJc w:val="right"/>
      <w:pPr>
        <w:ind w:left="5159" w:hanging="180"/>
      </w:pPr>
    </w:lvl>
    <w:lvl w:ilvl="6" w:tplc="0409000F" w:tentative="1">
      <w:start w:val="1"/>
      <w:numFmt w:val="decimal"/>
      <w:lvlText w:val="%7."/>
      <w:lvlJc w:val="left"/>
      <w:pPr>
        <w:ind w:left="5879" w:hanging="360"/>
      </w:pPr>
    </w:lvl>
    <w:lvl w:ilvl="7" w:tplc="04090019" w:tentative="1">
      <w:start w:val="1"/>
      <w:numFmt w:val="lowerLetter"/>
      <w:lvlText w:val="%8."/>
      <w:lvlJc w:val="left"/>
      <w:pPr>
        <w:ind w:left="6599" w:hanging="360"/>
      </w:pPr>
    </w:lvl>
    <w:lvl w:ilvl="8" w:tplc="0409001B" w:tentative="1">
      <w:start w:val="1"/>
      <w:numFmt w:val="lowerRoman"/>
      <w:lvlText w:val="%9."/>
      <w:lvlJc w:val="right"/>
      <w:pPr>
        <w:ind w:left="7319" w:hanging="180"/>
      </w:pPr>
    </w:lvl>
  </w:abstractNum>
  <w:abstractNum w:abstractNumId="19">
    <w:nsid w:val="48DD1771"/>
    <w:multiLevelType w:val="hybridMultilevel"/>
    <w:tmpl w:val="6A2A5780"/>
    <w:lvl w:ilvl="0" w:tplc="43EC448C">
      <w:start w:val="1"/>
      <w:numFmt w:val="hebrew1"/>
      <w:lvlText w:val="%1."/>
      <w:lvlJc w:val="left"/>
      <w:pPr>
        <w:ind w:left="785" w:hanging="360"/>
      </w:pPr>
      <w:rPr>
        <w:rFonts w:ascii="Times New Roman" w:eastAsia="Times New Roman" w:hAnsi="Times New Roman" w:cs="David"/>
        <w:lang w:bidi="he-IL"/>
      </w:rPr>
    </w:lvl>
    <w:lvl w:ilvl="1" w:tplc="1D1E69DA">
      <w:start w:val="1"/>
      <w:numFmt w:val="hebrew1"/>
      <w:lvlText w:val="%2."/>
      <w:lvlJc w:val="center"/>
      <w:pPr>
        <w:ind w:left="1199" w:hanging="283"/>
      </w:pPr>
      <w:rPr>
        <w:rFonts w:hint="default"/>
        <w:lang w:val="en-US"/>
      </w:rPr>
    </w:lvl>
    <w:lvl w:ilvl="2" w:tplc="937EF47C">
      <w:start w:val="1"/>
      <w:numFmt w:val="decimal"/>
      <w:lvlText w:val="%3)"/>
      <w:lvlJc w:val="left"/>
      <w:pPr>
        <w:ind w:left="1483" w:hanging="284"/>
      </w:pPr>
      <w:rPr>
        <w:rFonts w:hint="default"/>
      </w:rPr>
    </w:lvl>
    <w:lvl w:ilvl="3" w:tplc="515CAA34">
      <w:start w:val="3"/>
      <w:numFmt w:val="decimal"/>
      <w:lvlText w:val="%4."/>
      <w:lvlJc w:val="left"/>
      <w:pPr>
        <w:ind w:left="2945" w:hanging="360"/>
      </w:pPr>
      <w:rPr>
        <w:rFonts w:hint="default"/>
      </w:r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0">
    <w:nsid w:val="503F40C4"/>
    <w:multiLevelType w:val="hybridMultilevel"/>
    <w:tmpl w:val="C046AF26"/>
    <w:lvl w:ilvl="0" w:tplc="3BACB694">
      <w:start w:val="1"/>
      <w:numFmt w:val="decimal"/>
      <w:lvlText w:val="%1."/>
      <w:lvlJc w:val="left"/>
      <w:pPr>
        <w:ind w:left="643" w:hanging="360"/>
      </w:pPr>
      <w:rPr>
        <w:rFonts w:hint="default"/>
        <w:b w:val="0"/>
        <w:bCs w:val="0"/>
        <w:color w:val="auto"/>
      </w:rPr>
    </w:lvl>
    <w:lvl w:ilvl="1" w:tplc="04090019">
      <w:start w:val="1"/>
      <w:numFmt w:val="lowerLetter"/>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21">
    <w:nsid w:val="5F6B43AD"/>
    <w:multiLevelType w:val="hybridMultilevel"/>
    <w:tmpl w:val="7EE489FE"/>
    <w:lvl w:ilvl="0" w:tplc="597C7EE2">
      <w:start w:val="1"/>
      <w:numFmt w:val="decimal"/>
      <w:lvlText w:val="%1."/>
      <w:lvlJc w:val="left"/>
      <w:pPr>
        <w:ind w:left="502" w:hanging="360"/>
      </w:pPr>
      <w:rPr>
        <w:rFonts w:hint="default"/>
        <w:b w:val="0"/>
        <w:bCs w:val="0"/>
        <w:lang w:val="en-US"/>
      </w:rPr>
    </w:lvl>
    <w:lvl w:ilvl="1" w:tplc="7BF87F26">
      <w:start w:val="1"/>
      <w:numFmt w:val="hebrew1"/>
      <w:lvlText w:val="%2."/>
      <w:lvlJc w:val="left"/>
      <w:pPr>
        <w:ind w:left="1080" w:hanging="360"/>
      </w:pPr>
      <w:rPr>
        <w:rFonts w:ascii="Times New Roman" w:eastAsia="Times New Roman" w:hAnsi="Times New Roman" w:cs="David"/>
      </w:r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627872B1"/>
    <w:multiLevelType w:val="hybridMultilevel"/>
    <w:tmpl w:val="93D495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52628EC"/>
    <w:multiLevelType w:val="hybridMultilevel"/>
    <w:tmpl w:val="49862BEC"/>
    <w:lvl w:ilvl="0" w:tplc="70F28FCE">
      <w:start w:val="1"/>
      <w:numFmt w:val="decimal"/>
      <w:lvlText w:val="%1)"/>
      <w:lvlJc w:val="left"/>
      <w:pPr>
        <w:tabs>
          <w:tab w:val="num" w:pos="987"/>
        </w:tabs>
        <w:ind w:left="987" w:hanging="397"/>
      </w:pPr>
      <w:rPr>
        <w:rFonts w:ascii="Arial" w:eastAsia="Times New Roman" w:hAnsi="Arial" w:cs="David"/>
        <w:lang w:val="en-US"/>
      </w:rPr>
    </w:lvl>
    <w:lvl w:ilvl="1" w:tplc="04090019" w:tentative="1">
      <w:start w:val="1"/>
      <w:numFmt w:val="lowerLetter"/>
      <w:lvlText w:val="%2."/>
      <w:lvlJc w:val="left"/>
      <w:pPr>
        <w:tabs>
          <w:tab w:val="num" w:pos="2046"/>
        </w:tabs>
        <w:ind w:left="2046" w:hanging="360"/>
      </w:pPr>
    </w:lvl>
    <w:lvl w:ilvl="2" w:tplc="0409001B" w:tentative="1">
      <w:start w:val="1"/>
      <w:numFmt w:val="lowerRoman"/>
      <w:lvlText w:val="%3."/>
      <w:lvlJc w:val="right"/>
      <w:pPr>
        <w:tabs>
          <w:tab w:val="num" w:pos="2766"/>
        </w:tabs>
        <w:ind w:left="2766" w:hanging="180"/>
      </w:pPr>
    </w:lvl>
    <w:lvl w:ilvl="3" w:tplc="0409000F" w:tentative="1">
      <w:start w:val="1"/>
      <w:numFmt w:val="decimal"/>
      <w:lvlText w:val="%4."/>
      <w:lvlJc w:val="left"/>
      <w:pPr>
        <w:tabs>
          <w:tab w:val="num" w:pos="3486"/>
        </w:tabs>
        <w:ind w:left="3486" w:hanging="360"/>
      </w:pPr>
    </w:lvl>
    <w:lvl w:ilvl="4" w:tplc="04090019" w:tentative="1">
      <w:start w:val="1"/>
      <w:numFmt w:val="lowerLetter"/>
      <w:lvlText w:val="%5."/>
      <w:lvlJc w:val="left"/>
      <w:pPr>
        <w:tabs>
          <w:tab w:val="num" w:pos="4206"/>
        </w:tabs>
        <w:ind w:left="4206" w:hanging="360"/>
      </w:pPr>
    </w:lvl>
    <w:lvl w:ilvl="5" w:tplc="0409001B" w:tentative="1">
      <w:start w:val="1"/>
      <w:numFmt w:val="lowerRoman"/>
      <w:lvlText w:val="%6."/>
      <w:lvlJc w:val="right"/>
      <w:pPr>
        <w:tabs>
          <w:tab w:val="num" w:pos="4926"/>
        </w:tabs>
        <w:ind w:left="4926" w:hanging="180"/>
      </w:pPr>
    </w:lvl>
    <w:lvl w:ilvl="6" w:tplc="0409000F" w:tentative="1">
      <w:start w:val="1"/>
      <w:numFmt w:val="decimal"/>
      <w:lvlText w:val="%7."/>
      <w:lvlJc w:val="left"/>
      <w:pPr>
        <w:tabs>
          <w:tab w:val="num" w:pos="5646"/>
        </w:tabs>
        <w:ind w:left="5646" w:hanging="360"/>
      </w:pPr>
    </w:lvl>
    <w:lvl w:ilvl="7" w:tplc="04090019" w:tentative="1">
      <w:start w:val="1"/>
      <w:numFmt w:val="lowerLetter"/>
      <w:lvlText w:val="%8."/>
      <w:lvlJc w:val="left"/>
      <w:pPr>
        <w:tabs>
          <w:tab w:val="num" w:pos="6366"/>
        </w:tabs>
        <w:ind w:left="6366" w:hanging="360"/>
      </w:pPr>
    </w:lvl>
    <w:lvl w:ilvl="8" w:tplc="0409001B" w:tentative="1">
      <w:start w:val="1"/>
      <w:numFmt w:val="lowerRoman"/>
      <w:lvlText w:val="%9."/>
      <w:lvlJc w:val="right"/>
      <w:pPr>
        <w:tabs>
          <w:tab w:val="num" w:pos="7086"/>
        </w:tabs>
        <w:ind w:left="7086" w:hanging="180"/>
      </w:pPr>
    </w:lvl>
  </w:abstractNum>
  <w:abstractNum w:abstractNumId="24">
    <w:nsid w:val="66AD4226"/>
    <w:multiLevelType w:val="hybridMultilevel"/>
    <w:tmpl w:val="B5AC2822"/>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25">
    <w:nsid w:val="67AD266A"/>
    <w:multiLevelType w:val="hybridMultilevel"/>
    <w:tmpl w:val="CED43F1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8B77E3B"/>
    <w:multiLevelType w:val="hybridMultilevel"/>
    <w:tmpl w:val="BF48D87E"/>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C427096"/>
    <w:multiLevelType w:val="hybridMultilevel"/>
    <w:tmpl w:val="068EDC1A"/>
    <w:lvl w:ilvl="0" w:tplc="0E145782">
      <w:start w:val="1"/>
      <w:numFmt w:val="hebrew1"/>
      <w:lvlText w:val="%1."/>
      <w:lvlJc w:val="left"/>
      <w:pPr>
        <w:ind w:left="1440" w:hanging="360"/>
      </w:pPr>
      <w:rPr>
        <w:rFonts w:hint="default"/>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2"/>
  </w:num>
  <w:num w:numId="2">
    <w:abstractNumId w:val="13"/>
  </w:num>
  <w:num w:numId="3">
    <w:abstractNumId w:val="0"/>
  </w:num>
  <w:num w:numId="4">
    <w:abstractNumId w:val="20"/>
  </w:num>
  <w:num w:numId="5">
    <w:abstractNumId w:val="6"/>
  </w:num>
  <w:num w:numId="6">
    <w:abstractNumId w:val="8"/>
  </w:num>
  <w:num w:numId="7">
    <w:abstractNumId w:val="24"/>
  </w:num>
  <w:num w:numId="8">
    <w:abstractNumId w:val="22"/>
  </w:num>
  <w:num w:numId="9">
    <w:abstractNumId w:val="23"/>
  </w:num>
  <w:num w:numId="10">
    <w:abstractNumId w:val="4"/>
  </w:num>
  <w:num w:numId="11">
    <w:abstractNumId w:val="9"/>
  </w:num>
  <w:num w:numId="12">
    <w:abstractNumId w:val="1"/>
  </w:num>
  <w:num w:numId="13">
    <w:abstractNumId w:val="25"/>
  </w:num>
  <w:num w:numId="14">
    <w:abstractNumId w:val="7"/>
  </w:num>
  <w:num w:numId="15">
    <w:abstractNumId w:val="5"/>
  </w:num>
  <w:num w:numId="16">
    <w:abstractNumId w:val="28"/>
  </w:num>
  <w:num w:numId="17">
    <w:abstractNumId w:val="10"/>
  </w:num>
  <w:num w:numId="18">
    <w:abstractNumId w:val="17"/>
  </w:num>
  <w:num w:numId="19">
    <w:abstractNumId w:val="14"/>
  </w:num>
  <w:num w:numId="20">
    <w:abstractNumId w:val="27"/>
  </w:num>
  <w:num w:numId="21">
    <w:abstractNumId w:val="18"/>
  </w:num>
  <w:num w:numId="22">
    <w:abstractNumId w:val="21"/>
  </w:num>
  <w:num w:numId="23">
    <w:abstractNumId w:val="11"/>
  </w:num>
  <w:num w:numId="24">
    <w:abstractNumId w:val="3"/>
  </w:num>
  <w:num w:numId="25">
    <w:abstractNumId w:val="15"/>
  </w:num>
  <w:num w:numId="26">
    <w:abstractNumId w:val="26"/>
  </w:num>
  <w:num w:numId="27">
    <w:abstractNumId w:val="19"/>
  </w:num>
  <w:num w:numId="28">
    <w:abstractNumId w:val="2"/>
  </w:num>
  <w:num w:numId="29">
    <w:abstractNumId w:val="16"/>
  </w:num>
  <w:numIdMacAtCleanup w:val="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isplayHorizontalDrawingGridEvery w:val="0"/>
  <w:displayVerticalDrawingGridEvery w:val="0"/>
  <w:doNotUseMarginsForDrawingGridOrigin/>
  <w:noPunctuationKerning/>
  <w:characterSpacingControl w:val="doNotCompress"/>
  <w:hdrShapeDefaults>
    <o:shapedefaults v:ext="edit" spidmax="74753"/>
  </w:hdrShapeDefaults>
  <w:footnotePr>
    <w:footnote w:id="0"/>
    <w:footnote w:id="1"/>
  </w:footnotePr>
  <w:endnotePr>
    <w:numFmt w:val="lowerLetter"/>
    <w:endnote w:id="0"/>
    <w:endnote w:id="1"/>
  </w:endnotePr>
  <w:compat/>
  <w:rsids>
    <w:rsidRoot w:val="006A5F62"/>
    <w:rsid w:val="0000093A"/>
    <w:rsid w:val="00004774"/>
    <w:rsid w:val="00005C23"/>
    <w:rsid w:val="00006E14"/>
    <w:rsid w:val="00012EBD"/>
    <w:rsid w:val="0002017C"/>
    <w:rsid w:val="0002225F"/>
    <w:rsid w:val="00026ACD"/>
    <w:rsid w:val="00040857"/>
    <w:rsid w:val="00062D8D"/>
    <w:rsid w:val="0006593E"/>
    <w:rsid w:val="000670C2"/>
    <w:rsid w:val="00080993"/>
    <w:rsid w:val="0008597D"/>
    <w:rsid w:val="0009065C"/>
    <w:rsid w:val="00090DBF"/>
    <w:rsid w:val="00091AA6"/>
    <w:rsid w:val="00091B1B"/>
    <w:rsid w:val="000957EA"/>
    <w:rsid w:val="000A3EBC"/>
    <w:rsid w:val="000A43C7"/>
    <w:rsid w:val="000A56AE"/>
    <w:rsid w:val="000A7FCD"/>
    <w:rsid w:val="000B0D8B"/>
    <w:rsid w:val="000B1D77"/>
    <w:rsid w:val="000B2C5E"/>
    <w:rsid w:val="000B3BEA"/>
    <w:rsid w:val="000B77F9"/>
    <w:rsid w:val="000C2107"/>
    <w:rsid w:val="000C2E48"/>
    <w:rsid w:val="000C38FD"/>
    <w:rsid w:val="000C6582"/>
    <w:rsid w:val="000C7CF8"/>
    <w:rsid w:val="000E3C3A"/>
    <w:rsid w:val="000E3F41"/>
    <w:rsid w:val="000E692D"/>
    <w:rsid w:val="000E7807"/>
    <w:rsid w:val="000F2827"/>
    <w:rsid w:val="00100420"/>
    <w:rsid w:val="00110789"/>
    <w:rsid w:val="001123DF"/>
    <w:rsid w:val="00131553"/>
    <w:rsid w:val="00133A29"/>
    <w:rsid w:val="00153385"/>
    <w:rsid w:val="0015480F"/>
    <w:rsid w:val="00154FC4"/>
    <w:rsid w:val="00155DA4"/>
    <w:rsid w:val="00156CB2"/>
    <w:rsid w:val="00160B90"/>
    <w:rsid w:val="00173992"/>
    <w:rsid w:val="00173ECE"/>
    <w:rsid w:val="001837F0"/>
    <w:rsid w:val="00192F73"/>
    <w:rsid w:val="001A17DA"/>
    <w:rsid w:val="001A5614"/>
    <w:rsid w:val="001B2CAF"/>
    <w:rsid w:val="001B5EE4"/>
    <w:rsid w:val="001C0A53"/>
    <w:rsid w:val="001C150F"/>
    <w:rsid w:val="001C2CE4"/>
    <w:rsid w:val="001C3329"/>
    <w:rsid w:val="001C4A7B"/>
    <w:rsid w:val="001C7883"/>
    <w:rsid w:val="001D530C"/>
    <w:rsid w:val="001E1600"/>
    <w:rsid w:val="001E36E7"/>
    <w:rsid w:val="001E67AF"/>
    <w:rsid w:val="001F54AB"/>
    <w:rsid w:val="001F698F"/>
    <w:rsid w:val="00202A18"/>
    <w:rsid w:val="002127C9"/>
    <w:rsid w:val="00213C66"/>
    <w:rsid w:val="002236E5"/>
    <w:rsid w:val="00250BB9"/>
    <w:rsid w:val="0025406C"/>
    <w:rsid w:val="00255AEC"/>
    <w:rsid w:val="002612F2"/>
    <w:rsid w:val="002720AE"/>
    <w:rsid w:val="00283276"/>
    <w:rsid w:val="002931A0"/>
    <w:rsid w:val="00294E91"/>
    <w:rsid w:val="002A2AAB"/>
    <w:rsid w:val="002A3CCC"/>
    <w:rsid w:val="002A45EE"/>
    <w:rsid w:val="002A797E"/>
    <w:rsid w:val="002B0B38"/>
    <w:rsid w:val="002B3034"/>
    <w:rsid w:val="002C1456"/>
    <w:rsid w:val="002C1BB9"/>
    <w:rsid w:val="002C58AB"/>
    <w:rsid w:val="002D0F03"/>
    <w:rsid w:val="002D1706"/>
    <w:rsid w:val="002D57B1"/>
    <w:rsid w:val="002D7ABA"/>
    <w:rsid w:val="002E45F4"/>
    <w:rsid w:val="002E7F12"/>
    <w:rsid w:val="00301948"/>
    <w:rsid w:val="003158C0"/>
    <w:rsid w:val="003275D2"/>
    <w:rsid w:val="00343C8E"/>
    <w:rsid w:val="00344243"/>
    <w:rsid w:val="003475B9"/>
    <w:rsid w:val="00360FC9"/>
    <w:rsid w:val="003724BC"/>
    <w:rsid w:val="00377959"/>
    <w:rsid w:val="0038475F"/>
    <w:rsid w:val="00386E66"/>
    <w:rsid w:val="00386F37"/>
    <w:rsid w:val="003971EE"/>
    <w:rsid w:val="003A198E"/>
    <w:rsid w:val="003A3413"/>
    <w:rsid w:val="003A6A8D"/>
    <w:rsid w:val="003B441F"/>
    <w:rsid w:val="003C494F"/>
    <w:rsid w:val="003E4C88"/>
    <w:rsid w:val="003E617B"/>
    <w:rsid w:val="003F2ED8"/>
    <w:rsid w:val="003F2F27"/>
    <w:rsid w:val="003F74A1"/>
    <w:rsid w:val="004049A0"/>
    <w:rsid w:val="00406500"/>
    <w:rsid w:val="00407C47"/>
    <w:rsid w:val="00416A77"/>
    <w:rsid w:val="004238C0"/>
    <w:rsid w:val="004349B3"/>
    <w:rsid w:val="00437A59"/>
    <w:rsid w:val="00440DC2"/>
    <w:rsid w:val="0044124F"/>
    <w:rsid w:val="004414D8"/>
    <w:rsid w:val="00443FA1"/>
    <w:rsid w:val="00444080"/>
    <w:rsid w:val="0045123E"/>
    <w:rsid w:val="00453F19"/>
    <w:rsid w:val="00463B2C"/>
    <w:rsid w:val="00473915"/>
    <w:rsid w:val="004A35F9"/>
    <w:rsid w:val="004A5EA9"/>
    <w:rsid w:val="004C441A"/>
    <w:rsid w:val="004D0A3D"/>
    <w:rsid w:val="004D0F28"/>
    <w:rsid w:val="004D2723"/>
    <w:rsid w:val="004E6171"/>
    <w:rsid w:val="004F1367"/>
    <w:rsid w:val="00510B94"/>
    <w:rsid w:val="005203C9"/>
    <w:rsid w:val="00521E21"/>
    <w:rsid w:val="0052327B"/>
    <w:rsid w:val="00523BF8"/>
    <w:rsid w:val="00526037"/>
    <w:rsid w:val="0052637B"/>
    <w:rsid w:val="00526838"/>
    <w:rsid w:val="00533779"/>
    <w:rsid w:val="0053642F"/>
    <w:rsid w:val="005536F3"/>
    <w:rsid w:val="00561EF1"/>
    <w:rsid w:val="00567EBA"/>
    <w:rsid w:val="00583D4E"/>
    <w:rsid w:val="0058468F"/>
    <w:rsid w:val="00590B71"/>
    <w:rsid w:val="005918F9"/>
    <w:rsid w:val="0059743E"/>
    <w:rsid w:val="005A1B55"/>
    <w:rsid w:val="005B3E2B"/>
    <w:rsid w:val="005E3F32"/>
    <w:rsid w:val="005E6E71"/>
    <w:rsid w:val="005F2E51"/>
    <w:rsid w:val="0060241A"/>
    <w:rsid w:val="006209C5"/>
    <w:rsid w:val="006400BF"/>
    <w:rsid w:val="00640D17"/>
    <w:rsid w:val="006456D7"/>
    <w:rsid w:val="00650057"/>
    <w:rsid w:val="00657A2C"/>
    <w:rsid w:val="00662F9C"/>
    <w:rsid w:val="00666DD1"/>
    <w:rsid w:val="006768E8"/>
    <w:rsid w:val="0068041A"/>
    <w:rsid w:val="00684CD5"/>
    <w:rsid w:val="00687DFA"/>
    <w:rsid w:val="006923FD"/>
    <w:rsid w:val="00692C77"/>
    <w:rsid w:val="0069720B"/>
    <w:rsid w:val="006A3D03"/>
    <w:rsid w:val="006A582E"/>
    <w:rsid w:val="006A5F62"/>
    <w:rsid w:val="006B66EF"/>
    <w:rsid w:val="006B78C2"/>
    <w:rsid w:val="006C0046"/>
    <w:rsid w:val="006C693B"/>
    <w:rsid w:val="006C6A97"/>
    <w:rsid w:val="006D46DB"/>
    <w:rsid w:val="006F2097"/>
    <w:rsid w:val="00705AA8"/>
    <w:rsid w:val="00705BD4"/>
    <w:rsid w:val="0071546F"/>
    <w:rsid w:val="007165B4"/>
    <w:rsid w:val="00721A3C"/>
    <w:rsid w:val="007364AE"/>
    <w:rsid w:val="00750558"/>
    <w:rsid w:val="00762579"/>
    <w:rsid w:val="007729BA"/>
    <w:rsid w:val="00774108"/>
    <w:rsid w:val="00776D94"/>
    <w:rsid w:val="00782038"/>
    <w:rsid w:val="007868DA"/>
    <w:rsid w:val="00790814"/>
    <w:rsid w:val="00791FD0"/>
    <w:rsid w:val="00794629"/>
    <w:rsid w:val="00795FAF"/>
    <w:rsid w:val="007A66D1"/>
    <w:rsid w:val="007A6980"/>
    <w:rsid w:val="007B073B"/>
    <w:rsid w:val="007C0448"/>
    <w:rsid w:val="007C046D"/>
    <w:rsid w:val="007C7A08"/>
    <w:rsid w:val="007E4666"/>
    <w:rsid w:val="007F3A4B"/>
    <w:rsid w:val="00802628"/>
    <w:rsid w:val="008027E7"/>
    <w:rsid w:val="00804161"/>
    <w:rsid w:val="00821CC1"/>
    <w:rsid w:val="00821EB7"/>
    <w:rsid w:val="0082332C"/>
    <w:rsid w:val="0082457E"/>
    <w:rsid w:val="00833999"/>
    <w:rsid w:val="00836459"/>
    <w:rsid w:val="00837CE6"/>
    <w:rsid w:val="0085131A"/>
    <w:rsid w:val="00857021"/>
    <w:rsid w:val="00857111"/>
    <w:rsid w:val="0085723F"/>
    <w:rsid w:val="00862E30"/>
    <w:rsid w:val="00864AAE"/>
    <w:rsid w:val="00866197"/>
    <w:rsid w:val="0086666A"/>
    <w:rsid w:val="008830CD"/>
    <w:rsid w:val="008837EB"/>
    <w:rsid w:val="00884385"/>
    <w:rsid w:val="00884757"/>
    <w:rsid w:val="008857BE"/>
    <w:rsid w:val="00896695"/>
    <w:rsid w:val="00896901"/>
    <w:rsid w:val="008A1E86"/>
    <w:rsid w:val="008A6EEC"/>
    <w:rsid w:val="008B0DA9"/>
    <w:rsid w:val="008D39D4"/>
    <w:rsid w:val="008D71C9"/>
    <w:rsid w:val="008E0F51"/>
    <w:rsid w:val="008E4F13"/>
    <w:rsid w:val="008E54FC"/>
    <w:rsid w:val="008F5D9F"/>
    <w:rsid w:val="008F7BC4"/>
    <w:rsid w:val="00902138"/>
    <w:rsid w:val="0091141B"/>
    <w:rsid w:val="00921B0D"/>
    <w:rsid w:val="00922AF5"/>
    <w:rsid w:val="009276D2"/>
    <w:rsid w:val="009341CF"/>
    <w:rsid w:val="009371C2"/>
    <w:rsid w:val="0094425D"/>
    <w:rsid w:val="00945421"/>
    <w:rsid w:val="009525F4"/>
    <w:rsid w:val="00952E75"/>
    <w:rsid w:val="00954E9D"/>
    <w:rsid w:val="0095645D"/>
    <w:rsid w:val="009610F4"/>
    <w:rsid w:val="0096663C"/>
    <w:rsid w:val="009819A4"/>
    <w:rsid w:val="009849E1"/>
    <w:rsid w:val="00987137"/>
    <w:rsid w:val="00987ECD"/>
    <w:rsid w:val="00991161"/>
    <w:rsid w:val="00992A1C"/>
    <w:rsid w:val="009B146A"/>
    <w:rsid w:val="009B4227"/>
    <w:rsid w:val="009B57AF"/>
    <w:rsid w:val="009C3D4E"/>
    <w:rsid w:val="009C7D38"/>
    <w:rsid w:val="009E30E7"/>
    <w:rsid w:val="009E6D7A"/>
    <w:rsid w:val="009F6785"/>
    <w:rsid w:val="00A02064"/>
    <w:rsid w:val="00A041B5"/>
    <w:rsid w:val="00A1168F"/>
    <w:rsid w:val="00A21B4A"/>
    <w:rsid w:val="00A22A81"/>
    <w:rsid w:val="00A22E54"/>
    <w:rsid w:val="00A22EF2"/>
    <w:rsid w:val="00A23E26"/>
    <w:rsid w:val="00A26C74"/>
    <w:rsid w:val="00A309A9"/>
    <w:rsid w:val="00A37665"/>
    <w:rsid w:val="00A4038B"/>
    <w:rsid w:val="00A42BDE"/>
    <w:rsid w:val="00A54462"/>
    <w:rsid w:val="00A55AFA"/>
    <w:rsid w:val="00A60D37"/>
    <w:rsid w:val="00A61268"/>
    <w:rsid w:val="00A6578A"/>
    <w:rsid w:val="00A77400"/>
    <w:rsid w:val="00AA00C2"/>
    <w:rsid w:val="00AA4486"/>
    <w:rsid w:val="00AA53FF"/>
    <w:rsid w:val="00AA5679"/>
    <w:rsid w:val="00AB5D61"/>
    <w:rsid w:val="00AD34DA"/>
    <w:rsid w:val="00AE2904"/>
    <w:rsid w:val="00AE4FEC"/>
    <w:rsid w:val="00B02E39"/>
    <w:rsid w:val="00B247B2"/>
    <w:rsid w:val="00B26CF6"/>
    <w:rsid w:val="00B303DD"/>
    <w:rsid w:val="00B31FBC"/>
    <w:rsid w:val="00B33716"/>
    <w:rsid w:val="00B37D47"/>
    <w:rsid w:val="00B41563"/>
    <w:rsid w:val="00B46B69"/>
    <w:rsid w:val="00B60C3F"/>
    <w:rsid w:val="00B63018"/>
    <w:rsid w:val="00B711B8"/>
    <w:rsid w:val="00B769AA"/>
    <w:rsid w:val="00B76D05"/>
    <w:rsid w:val="00B77195"/>
    <w:rsid w:val="00B829E7"/>
    <w:rsid w:val="00B87BEE"/>
    <w:rsid w:val="00B96320"/>
    <w:rsid w:val="00B96BA5"/>
    <w:rsid w:val="00BA3F37"/>
    <w:rsid w:val="00BB14EE"/>
    <w:rsid w:val="00BB2916"/>
    <w:rsid w:val="00BB2D2C"/>
    <w:rsid w:val="00BB38A5"/>
    <w:rsid w:val="00BB623D"/>
    <w:rsid w:val="00BC2CBA"/>
    <w:rsid w:val="00BC4EEC"/>
    <w:rsid w:val="00BC698B"/>
    <w:rsid w:val="00BD46C4"/>
    <w:rsid w:val="00BE4080"/>
    <w:rsid w:val="00BE4EC3"/>
    <w:rsid w:val="00C12202"/>
    <w:rsid w:val="00C175A2"/>
    <w:rsid w:val="00C2062D"/>
    <w:rsid w:val="00C30510"/>
    <w:rsid w:val="00C35072"/>
    <w:rsid w:val="00C412CD"/>
    <w:rsid w:val="00C500E9"/>
    <w:rsid w:val="00C528F1"/>
    <w:rsid w:val="00C56B20"/>
    <w:rsid w:val="00C64613"/>
    <w:rsid w:val="00C83451"/>
    <w:rsid w:val="00C93303"/>
    <w:rsid w:val="00CC3E53"/>
    <w:rsid w:val="00CC54CF"/>
    <w:rsid w:val="00CD1B8A"/>
    <w:rsid w:val="00CE4639"/>
    <w:rsid w:val="00CE6835"/>
    <w:rsid w:val="00CE79D9"/>
    <w:rsid w:val="00D016B0"/>
    <w:rsid w:val="00D04DB0"/>
    <w:rsid w:val="00D203D1"/>
    <w:rsid w:val="00D211DF"/>
    <w:rsid w:val="00D2445A"/>
    <w:rsid w:val="00D276FE"/>
    <w:rsid w:val="00D3173D"/>
    <w:rsid w:val="00D340A1"/>
    <w:rsid w:val="00D42041"/>
    <w:rsid w:val="00D55798"/>
    <w:rsid w:val="00D55870"/>
    <w:rsid w:val="00D6531F"/>
    <w:rsid w:val="00D74A8C"/>
    <w:rsid w:val="00D763D3"/>
    <w:rsid w:val="00D83C1B"/>
    <w:rsid w:val="00D90818"/>
    <w:rsid w:val="00D96CFE"/>
    <w:rsid w:val="00DA144B"/>
    <w:rsid w:val="00DA7B26"/>
    <w:rsid w:val="00DB2FBB"/>
    <w:rsid w:val="00DC2DD9"/>
    <w:rsid w:val="00DD2124"/>
    <w:rsid w:val="00DD3244"/>
    <w:rsid w:val="00DD5E96"/>
    <w:rsid w:val="00DE1B6F"/>
    <w:rsid w:val="00DE7E7F"/>
    <w:rsid w:val="00DF483D"/>
    <w:rsid w:val="00E0192D"/>
    <w:rsid w:val="00E068B2"/>
    <w:rsid w:val="00E0744F"/>
    <w:rsid w:val="00E07971"/>
    <w:rsid w:val="00E14D06"/>
    <w:rsid w:val="00E275FB"/>
    <w:rsid w:val="00E33A3B"/>
    <w:rsid w:val="00E34A26"/>
    <w:rsid w:val="00E412AE"/>
    <w:rsid w:val="00E53CB8"/>
    <w:rsid w:val="00E62479"/>
    <w:rsid w:val="00E723AE"/>
    <w:rsid w:val="00E81837"/>
    <w:rsid w:val="00E9274A"/>
    <w:rsid w:val="00E951BE"/>
    <w:rsid w:val="00EA473D"/>
    <w:rsid w:val="00EA4C22"/>
    <w:rsid w:val="00EA765B"/>
    <w:rsid w:val="00EB143F"/>
    <w:rsid w:val="00EB4925"/>
    <w:rsid w:val="00EB5B68"/>
    <w:rsid w:val="00EB71DA"/>
    <w:rsid w:val="00EC0E32"/>
    <w:rsid w:val="00EC2A48"/>
    <w:rsid w:val="00EC41AA"/>
    <w:rsid w:val="00ED04F7"/>
    <w:rsid w:val="00ED1F89"/>
    <w:rsid w:val="00EE18A8"/>
    <w:rsid w:val="00F07C1C"/>
    <w:rsid w:val="00F07EBC"/>
    <w:rsid w:val="00F218E7"/>
    <w:rsid w:val="00F229FC"/>
    <w:rsid w:val="00F24203"/>
    <w:rsid w:val="00F248AE"/>
    <w:rsid w:val="00F27B69"/>
    <w:rsid w:val="00F3069C"/>
    <w:rsid w:val="00F3201A"/>
    <w:rsid w:val="00F32D4F"/>
    <w:rsid w:val="00F34295"/>
    <w:rsid w:val="00F368E8"/>
    <w:rsid w:val="00F42E1A"/>
    <w:rsid w:val="00F448C7"/>
    <w:rsid w:val="00F451AC"/>
    <w:rsid w:val="00F5204C"/>
    <w:rsid w:val="00F52766"/>
    <w:rsid w:val="00F53A37"/>
    <w:rsid w:val="00F5523A"/>
    <w:rsid w:val="00F55CE5"/>
    <w:rsid w:val="00F62D16"/>
    <w:rsid w:val="00F66E7A"/>
    <w:rsid w:val="00F7338A"/>
    <w:rsid w:val="00F860C7"/>
    <w:rsid w:val="00F928C1"/>
    <w:rsid w:val="00F93E6F"/>
    <w:rsid w:val="00F95378"/>
    <w:rsid w:val="00F96B66"/>
    <w:rsid w:val="00F96E09"/>
    <w:rsid w:val="00FA2ED1"/>
    <w:rsid w:val="00FA4FEC"/>
    <w:rsid w:val="00FA5E5B"/>
    <w:rsid w:val="00FC27B0"/>
    <w:rsid w:val="00FC5BB0"/>
    <w:rsid w:val="00FD4CC3"/>
    <w:rsid w:val="00FE60B2"/>
    <w:rsid w:val="00FF5AF1"/>
    <w:rsid w:val="00FF6A3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475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0" w:uiPriority="0"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E53CB8"/>
    <w:pPr>
      <w:bidi/>
    </w:pPr>
    <w:rPr>
      <w:rFonts w:cs="David"/>
      <w:sz w:val="24"/>
      <w:szCs w:val="26"/>
      <w:lang w:eastAsia="he-IL"/>
    </w:rPr>
  </w:style>
  <w:style w:type="paragraph" w:styleId="10">
    <w:name w:val="heading 1"/>
    <w:basedOn w:val="a2"/>
    <w:next w:val="a2"/>
    <w:qFormat/>
    <w:rsid w:val="00E53CB8"/>
    <w:pPr>
      <w:keepNext/>
      <w:jc w:val="right"/>
      <w:outlineLvl w:val="0"/>
    </w:pPr>
    <w:rPr>
      <w:b/>
      <w:bCs/>
    </w:rPr>
  </w:style>
  <w:style w:type="paragraph" w:styleId="2">
    <w:name w:val="heading 2"/>
    <w:basedOn w:val="a2"/>
    <w:next w:val="a2"/>
    <w:qFormat/>
    <w:rsid w:val="00E53CB8"/>
    <w:pPr>
      <w:keepNext/>
      <w:jc w:val="both"/>
      <w:outlineLvl w:val="1"/>
    </w:pPr>
    <w:rPr>
      <w:b/>
      <w:bCs/>
    </w:rPr>
  </w:style>
  <w:style w:type="paragraph" w:styleId="8">
    <w:name w:val="heading 8"/>
    <w:aliases w:val="Heading 8"/>
    <w:basedOn w:val="a2"/>
    <w:next w:val="a2"/>
    <w:link w:val="80"/>
    <w:qFormat/>
    <w:rsid w:val="00D016B0"/>
    <w:pPr>
      <w:spacing w:before="240" w:after="60"/>
      <w:outlineLvl w:val="7"/>
    </w:pPr>
    <w:rPr>
      <w:rFonts w:cs="Times New Roman"/>
      <w:i/>
      <w:iCs/>
      <w:szCs w:val="24"/>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rsid w:val="00E53CB8"/>
    <w:pPr>
      <w:tabs>
        <w:tab w:val="center" w:pos="4153"/>
        <w:tab w:val="right" w:pos="8306"/>
      </w:tabs>
    </w:pPr>
    <w:rPr>
      <w:szCs w:val="24"/>
    </w:rPr>
  </w:style>
  <w:style w:type="paragraph" w:styleId="a7">
    <w:name w:val="footer"/>
    <w:basedOn w:val="a2"/>
    <w:rsid w:val="00E53CB8"/>
    <w:pPr>
      <w:tabs>
        <w:tab w:val="center" w:pos="4153"/>
        <w:tab w:val="right" w:pos="8306"/>
      </w:tabs>
    </w:pPr>
    <w:rPr>
      <w:szCs w:val="24"/>
    </w:rPr>
  </w:style>
  <w:style w:type="character" w:styleId="a8">
    <w:name w:val="page number"/>
    <w:basedOn w:val="a3"/>
    <w:rsid w:val="00E53CB8"/>
  </w:style>
  <w:style w:type="character" w:styleId="Hyperlink">
    <w:name w:val="Hyperlink"/>
    <w:basedOn w:val="a3"/>
    <w:rsid w:val="004F1367"/>
    <w:rPr>
      <w:color w:val="0000FF"/>
      <w:u w:val="single"/>
    </w:rPr>
  </w:style>
  <w:style w:type="paragraph" w:styleId="a9">
    <w:name w:val="List Paragraph"/>
    <w:basedOn w:val="a2"/>
    <w:uiPriority w:val="34"/>
    <w:qFormat/>
    <w:rsid w:val="00AD34DA"/>
    <w:pPr>
      <w:ind w:left="720"/>
      <w:contextualSpacing/>
    </w:pPr>
  </w:style>
  <w:style w:type="character" w:customStyle="1" w:styleId="80">
    <w:name w:val="כותרת 8 תו"/>
    <w:aliases w:val="Heading 8 תו"/>
    <w:basedOn w:val="a3"/>
    <w:link w:val="8"/>
    <w:rsid w:val="00945421"/>
    <w:rPr>
      <w:rFonts w:cs="Times New Roman"/>
      <w:i/>
      <w:iCs/>
      <w:sz w:val="24"/>
      <w:szCs w:val="24"/>
      <w:lang w:eastAsia="he-IL"/>
    </w:rPr>
  </w:style>
  <w:style w:type="paragraph" w:customStyle="1" w:styleId="Normal1">
    <w:name w:val="Normal1"/>
    <w:basedOn w:val="a2"/>
    <w:link w:val="Normal10"/>
    <w:rsid w:val="00B769AA"/>
    <w:pPr>
      <w:spacing w:before="120" w:line="320" w:lineRule="exact"/>
      <w:jc w:val="both"/>
    </w:pPr>
    <w:rPr>
      <w:sz w:val="22"/>
      <w:szCs w:val="24"/>
    </w:rPr>
  </w:style>
  <w:style w:type="paragraph" w:customStyle="1" w:styleId="Normal2">
    <w:name w:val="Normal2"/>
    <w:basedOn w:val="a2"/>
    <w:rsid w:val="00687DFA"/>
    <w:pPr>
      <w:spacing w:before="120" w:line="320" w:lineRule="exact"/>
      <w:jc w:val="both"/>
    </w:pPr>
    <w:rPr>
      <w:sz w:val="22"/>
      <w:szCs w:val="24"/>
    </w:rPr>
  </w:style>
  <w:style w:type="paragraph" w:customStyle="1" w:styleId="11">
    <w:name w:val="פיסקת רשימה1"/>
    <w:basedOn w:val="a2"/>
    <w:qFormat/>
    <w:rsid w:val="00687DFA"/>
    <w:pPr>
      <w:ind w:left="720"/>
    </w:pPr>
  </w:style>
  <w:style w:type="paragraph" w:customStyle="1" w:styleId="a">
    <w:name w:val="כותרת סעיף"/>
    <w:basedOn w:val="a2"/>
    <w:rsid w:val="00EA473D"/>
    <w:pPr>
      <w:numPr>
        <w:numId w:val="16"/>
      </w:numPr>
      <w:spacing w:before="240" w:line="360" w:lineRule="auto"/>
      <w:jc w:val="both"/>
    </w:pPr>
    <w:rPr>
      <w:rFonts w:ascii="Arial" w:hAnsi="Arial" w:cs="Arial"/>
      <w:b/>
      <w:bCs/>
      <w:color w:val="1B3461"/>
      <w:sz w:val="22"/>
      <w:szCs w:val="22"/>
      <w:lang w:eastAsia="en-US"/>
    </w:rPr>
  </w:style>
  <w:style w:type="paragraph" w:customStyle="1" w:styleId="a0">
    <w:name w:val="טקסט סעיף תו תו תו תו"/>
    <w:basedOn w:val="a2"/>
    <w:link w:val="aa"/>
    <w:rsid w:val="00EA473D"/>
    <w:pPr>
      <w:numPr>
        <w:ilvl w:val="1"/>
        <w:numId w:val="16"/>
      </w:numPr>
      <w:spacing w:line="360" w:lineRule="auto"/>
      <w:jc w:val="both"/>
    </w:pPr>
    <w:rPr>
      <w:rFonts w:ascii="Arial" w:hAnsi="Arial" w:cs="Arial"/>
      <w:sz w:val="22"/>
      <w:szCs w:val="22"/>
      <w:lang w:eastAsia="en-US"/>
    </w:rPr>
  </w:style>
  <w:style w:type="paragraph" w:customStyle="1" w:styleId="a1">
    <w:name w:val="תת סעיף"/>
    <w:basedOn w:val="a2"/>
    <w:rsid w:val="00EA473D"/>
    <w:pPr>
      <w:numPr>
        <w:ilvl w:val="2"/>
        <w:numId w:val="16"/>
      </w:numPr>
      <w:spacing w:line="360" w:lineRule="auto"/>
      <w:jc w:val="both"/>
    </w:pPr>
    <w:rPr>
      <w:rFonts w:cs="Arial"/>
      <w:sz w:val="22"/>
      <w:szCs w:val="22"/>
      <w:lang w:eastAsia="en-US"/>
    </w:rPr>
  </w:style>
  <w:style w:type="paragraph" w:customStyle="1" w:styleId="1">
    <w:name w:val="תת סעיף1"/>
    <w:basedOn w:val="a1"/>
    <w:rsid w:val="00EA473D"/>
    <w:pPr>
      <w:numPr>
        <w:ilvl w:val="3"/>
      </w:numPr>
    </w:pPr>
  </w:style>
  <w:style w:type="character" w:styleId="ab">
    <w:name w:val="annotation reference"/>
    <w:basedOn w:val="a3"/>
    <w:rsid w:val="00EA473D"/>
    <w:rPr>
      <w:sz w:val="16"/>
      <w:szCs w:val="16"/>
    </w:rPr>
  </w:style>
  <w:style w:type="paragraph" w:styleId="ac">
    <w:name w:val="annotation text"/>
    <w:basedOn w:val="a2"/>
    <w:link w:val="ad"/>
    <w:rsid w:val="00EA473D"/>
    <w:rPr>
      <w:sz w:val="20"/>
      <w:szCs w:val="20"/>
      <w:lang w:eastAsia="en-US"/>
    </w:rPr>
  </w:style>
  <w:style w:type="character" w:customStyle="1" w:styleId="ad">
    <w:name w:val="טקסט הערה תו"/>
    <w:basedOn w:val="a3"/>
    <w:link w:val="ac"/>
    <w:rsid w:val="00EA473D"/>
    <w:rPr>
      <w:rFonts w:cs="David"/>
    </w:rPr>
  </w:style>
  <w:style w:type="character" w:customStyle="1" w:styleId="Normal10">
    <w:name w:val="Normal1 תו"/>
    <w:basedOn w:val="a3"/>
    <w:link w:val="Normal1"/>
    <w:rsid w:val="00EA473D"/>
    <w:rPr>
      <w:rFonts w:cs="David"/>
      <w:sz w:val="22"/>
      <w:szCs w:val="24"/>
      <w:lang w:eastAsia="he-IL"/>
    </w:rPr>
  </w:style>
  <w:style w:type="paragraph" w:customStyle="1" w:styleId="NumberList2">
    <w:name w:val="Number List 2"/>
    <w:basedOn w:val="a2"/>
    <w:rsid w:val="005203C9"/>
    <w:pPr>
      <w:numPr>
        <w:numId w:val="18"/>
      </w:numPr>
      <w:spacing w:before="120" w:line="320" w:lineRule="exact"/>
      <w:jc w:val="both"/>
    </w:pPr>
    <w:rPr>
      <w:sz w:val="22"/>
      <w:szCs w:val="24"/>
    </w:rPr>
  </w:style>
  <w:style w:type="character" w:customStyle="1" w:styleId="aa">
    <w:name w:val="טקסט סעיף תו תו תו תו תו"/>
    <w:basedOn w:val="a3"/>
    <w:link w:val="a0"/>
    <w:rsid w:val="005203C9"/>
    <w:rPr>
      <w:rFonts w:ascii="Arial" w:hAnsi="Arial" w:cs="Arial"/>
      <w:sz w:val="22"/>
      <w:szCs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mni.gov.i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ni.gov.il" TargetMode="Externa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FullNameCC xmlns="8f5b83e0-a1d3-486c-bd07-833a425c74af">.</FullNameCC>
    <DepartmentPermissionWasSet xmlns="8f5b83e0-a1d3-486c-bd07-833a425c74af" xsi:nil="true"/>
    <PreviousPublishingStatus xmlns="8f5b83e0-a1d3-486c-bd07-833a425c74af">Pending</PreviousPublishingStatus>
    <RecipientsNameTO xmlns="8f5b83e0-a1d3-486c-bd07-833a425c74af">__________</RecipientsNameTO>
    <SignerItemID xmlns="8f5b83e0-a1d3-486c-bd07-833a425c74af">-1</SignerItemID>
    <RecipientsMailTO xmlns="8f5b83e0-a1d3-486c-bd07-833a425c74af" xsi:nil="true"/>
    <LastCheckInUser xmlns="8f5b83e0-a1d3-486c-bd07-833a425c74af">חשבון מערכת</LastCheckInUser>
    <PermissionForUserGroup xmlns="8f5b83e0-a1d3-486c-bd07-833a425c74af" xsi:nil="true"/>
    <SignerWorkPhone xmlns="8f5b83e0-a1d3-486c-bd07-833a425c74af">764</SignerWorkPhone>
    <CounterString xmlns="8f5b83e0-a1d3-486c-bd07-833a425c74af">2365</CounterString>
    <AdditionalReaders xmlns="8f5b83e0-a1d3-486c-bd07-833a425c74af" xsi:nil="true"/>
    <PreviousAdditionalEditors xmlns="8f5b83e0-a1d3-486c-bd07-833a425c74af">MNIDOM\חוזים והתקשרויות</PreviousAdditionalEditors>
    <SetDepartmentPermission xmlns="8f5b83e0-a1d3-486c-bd07-833a425c74af">0</SetDepartmentPermission>
    <AdditionalEditors xmlns="8f5b83e0-a1d3-486c-bd07-833a425c74af">MNIDOM\חוזים והתקשרויות</AdditionalEditors>
    <FileInternalName xmlns="8f5b83e0-a1d3-486c-bd07-833a425c74af">HT_2365_2011</FileInternalName>
    <SignerJobTitle xmlns="8f5b83e0-a1d3-486c-bd07-833a425c74af">מרכז בכיר (התקשרויות)</SignerJobTitle>
    <SignerDepartment xmlns="8f5b83e0-a1d3-486c-bd07-833a425c74af">התקשרויות וחוזים</SignerDepartment>
    <RecipientsNameCC xmlns="8f5b83e0-a1d3-486c-bd07-833a425c74af">__________</RecipientsNameCC>
    <FullNameBCC xmlns="8f5b83e0-a1d3-486c-bd07-833a425c74af">.</FullNameBCC>
    <FullNameAll xmlns="8f5b83e0-a1d3-486c-bd07-833a425c74af">~~</FullNameAll>
    <DocumentCreateDateEnglish xmlns="8f5b83e0-a1d3-486c-bd07-833a425c74af">06 בספטמבר 2011</DocumentCreateDateEnglish>
    <DocumentCreateDateHebrew xmlns="8f5b83e0-a1d3-486c-bd07-833a425c74af">ז' באלול התשע"א</DocumentCreateDateHebrew>
    <SignerEmail xmlns="8f5b83e0-a1d3-486c-bd07-833a425c74af">yozana@mni.gov.il</SignerEmail>
    <FullNameTO xmlns="8f5b83e0-a1d3-486c-bd07-833a425c74af">.</FullNameTO>
    <SignerWorkFax xmlns="8f5b83e0-a1d3-486c-bd07-833a425c74af">766</SignerWorkFax>
    <LastCheckOutUser xmlns="8f5b83e0-a1d3-486c-bd07-833a425c74af">יפה אוזנה</LastCheckOutUser>
    <SubjectDocument xmlns="8f5b83e0-a1d3-486c-bd07-833a425c74af">פרסום מודעה  - למכרז  52/11 להחלפת וגריטת מקררים</SubjectDocument>
    <WriterName xmlns="8f5b83e0-a1d3-486c-bd07-833a425c74af">יפה אוזנה</WriterName>
    <DocumentLibraryName xmlns="8f5b83e0-a1d3-486c-bd07-833a425c74af">חוזים והתקשרויות</DocumentLibraryName>
    <PreviousAdditionalReaders xmlns="8f5b83e0-a1d3-486c-bd07-833a425c74af" xsi:nil="true"/>
    <LastPublishDate xmlns="8f5b83e0-a1d3-486c-bd07-833a425c74af" xsi:nil="true"/>
    <LastLockDate xmlns="8f5b83e0-a1d3-486c-bd07-833a425c74af" xsi:nil="true"/>
    <LastLockUser xmlns="8f5b83e0-a1d3-486c-bd07-833a425c74af" xsi:nil="true"/>
    <RecipientsMailBCC xmlns="8f5b83e0-a1d3-486c-bd07-833a425c74af" xsi:nil="true"/>
    <RecipientsMailSent xmlns="8f5b83e0-a1d3-486c-bd07-833a425c74af" xsi:nil="true"/>
    <DocumentWorkInstrument xmlns="8f5b83e0-a1d3-486c-bd07-833a425c74af" xsi:nil="true"/>
    <LastCheckOutDate xmlns="8f5b83e0-a1d3-486c-bd07-833a425c74af">06/09/2011 03:51;48</LastCheckOutDate>
    <RecipientsMailCC xmlns="8f5b83e0-a1d3-486c-bd07-833a425c74af" xsi:nil="true"/>
    <DocumentWordTemplate xmlns="8f5b83e0-a1d3-486c-bd07-833a425c74af" xsi:nil="true"/>
    <CurrentDocumentStatus xmlns="8f5b83e0-a1d3-486c-bd07-833a425c74af">עבודה</CurrentDocumentStatus>
    <LastCheckInDate xmlns="8f5b83e0-a1d3-486c-bd07-833a425c74af">06/09/2011 03:51;49</LastCheckInDate>
    <DocumentCounter xmlns="8f5b83e0-a1d3-486c-bd07-833a425c74af">חת_2365_2011</DocumentCounter>
    <LastPublishUser xmlns="8f5b83e0-a1d3-486c-bd07-833a425c74af" xsi:nil="true"/>
    <DocumentLinkHidden xmlns="87b98568-e8c7-4058-bf31-e11803adaf85" xsi:nil="true"/>
    <DocumentLinkHiddenPrevious xmlns="87b98568-e8c7-4058-bf31-e11803adaf85"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19" ma:contentTypeDescription="" ma:contentTypeScope="" ma:versionID="f7dfcb5ed0d9a7aad8a8687ffd993d14">
  <xsd:schema xmlns:xsd="http://www.w3.org/2001/XMLSchema" xmlns:p="http://schemas.microsoft.com/office/2006/metadata/properties" xmlns:ns2="8f5b83e0-a1d3-486c-bd07-833a425c74af" xmlns:ns3="87b98568-e8c7-4058-bf31-e11803adaf85" targetNamespace="http://schemas.microsoft.com/office/2006/metadata/properties" ma:root="true" ma:fieldsID="39b37e2a6174866cd67514551de91160"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8B4BC249-4DEE-41D7-9B5C-D7A7218B25A3}">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2.xml><?xml version="1.0" encoding="utf-8"?>
<ds:datastoreItem xmlns:ds="http://schemas.openxmlformats.org/officeDocument/2006/customXml" ds:itemID="{26C901C6-F85B-4ED2-BF05-5C1493AB0201}">
  <ds:schemaRefs>
    <ds:schemaRef ds:uri="http://schemas.microsoft.com/sharepoint/v3/contenttype/forms"/>
  </ds:schemaRefs>
</ds:datastoreItem>
</file>

<file path=customXml/itemProps3.xml><?xml version="1.0" encoding="utf-8"?>
<ds:datastoreItem xmlns:ds="http://schemas.openxmlformats.org/officeDocument/2006/customXml" ds:itemID="{B40C8497-B821-4B2A-8796-228427A52982}">
  <ds:schemaRefs>
    <ds:schemaRef ds:uri="http://schemas.microsoft.com/office/2006/metadata/customXsn"/>
  </ds:schemaRefs>
</ds:datastoreItem>
</file>

<file path=customXml/itemProps4.xml><?xml version="1.0" encoding="utf-8"?>
<ds:datastoreItem xmlns:ds="http://schemas.openxmlformats.org/officeDocument/2006/customXml" ds:itemID="{B57EF2A2-46AD-4D4E-838E-B5B2E227430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641</Words>
  <Characters>3210</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יחידת המחשוב</vt:lpstr>
    </vt:vector>
  </TitlesOfParts>
  <Company>משרד התשתיות הלאומיות</Company>
  <LinksUpToDate>false</LinksUpToDate>
  <CharactersWithSpaces>3844</CharactersWithSpaces>
  <SharedDoc>false</SharedDoc>
  <HLinks>
    <vt:vector size="18" baseType="variant">
      <vt:variant>
        <vt:i4>7864381</vt:i4>
      </vt:variant>
      <vt:variant>
        <vt:i4>6</vt:i4>
      </vt:variant>
      <vt:variant>
        <vt:i4>0</vt:i4>
      </vt:variant>
      <vt:variant>
        <vt:i4>5</vt:i4>
      </vt:variant>
      <vt:variant>
        <vt:lpwstr>http://www.mni.gov.il/</vt:lpwstr>
      </vt:variant>
      <vt:variant>
        <vt:lpwstr/>
      </vt:variant>
      <vt:variant>
        <vt:i4>7864381</vt:i4>
      </vt:variant>
      <vt:variant>
        <vt:i4>3</vt:i4>
      </vt:variant>
      <vt:variant>
        <vt:i4>0</vt:i4>
      </vt:variant>
      <vt:variant>
        <vt:i4>5</vt:i4>
      </vt:variant>
      <vt:variant>
        <vt:lpwstr>http://www.mni.gov.il/</vt:lpwstr>
      </vt:variant>
      <vt:variant>
        <vt:lpwstr/>
      </vt:variant>
      <vt:variant>
        <vt:i4>7864381</vt:i4>
      </vt:variant>
      <vt:variant>
        <vt:i4>0</vt:i4>
      </vt:variant>
      <vt:variant>
        <vt:i4>0</vt:i4>
      </vt:variant>
      <vt:variant>
        <vt:i4>5</vt:i4>
      </vt:variant>
      <vt:variant>
        <vt:lpwstr>http://www.mni.gov.il/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אילה קפרילי</dc:creator>
  <cp:keywords/>
  <cp:lastModifiedBy>yozana</cp:lastModifiedBy>
  <cp:revision>2</cp:revision>
  <cp:lastPrinted>2011-06-28T06:57:00Z</cp:lastPrinted>
  <dcterms:created xsi:type="dcterms:W3CDTF">2011-09-08T08:14:00Z</dcterms:created>
  <dcterms:modified xsi:type="dcterms:W3CDTF">2011-09-08T08:14:00Z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